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657009">
      <w:pPr>
        <w:spacing w:after="0" w:line="240" w:lineRule="auto"/>
        <w:jc w:val="center"/>
        <w:rPr>
          <w:rFonts w:ascii="Times New Roman" w:hAnsi="Times New Roman"/>
          <w:sz w:val="24"/>
          <w:szCs w:val="24"/>
        </w:rPr>
      </w:pPr>
    </w:p>
    <w:p w14:paraId="294D112B" w14:textId="77777777" w:rsidR="000B7810" w:rsidRPr="00657009" w:rsidRDefault="000B7810" w:rsidP="00657009">
      <w:pPr>
        <w:spacing w:after="0" w:line="240" w:lineRule="auto"/>
        <w:jc w:val="center"/>
        <w:rPr>
          <w:rFonts w:ascii="Times New Roman" w:hAnsi="Times New Roman"/>
          <w:sz w:val="24"/>
          <w:szCs w:val="24"/>
        </w:rPr>
      </w:pPr>
    </w:p>
    <w:p w14:paraId="0C987970" w14:textId="77777777" w:rsidR="008E076C" w:rsidRPr="00657009" w:rsidRDefault="008E076C" w:rsidP="00657009">
      <w:pPr>
        <w:spacing w:after="0" w:line="240" w:lineRule="auto"/>
        <w:jc w:val="center"/>
        <w:rPr>
          <w:rFonts w:ascii="Times New Roman" w:hAnsi="Times New Roman"/>
          <w:sz w:val="24"/>
          <w:szCs w:val="24"/>
        </w:rPr>
      </w:pPr>
    </w:p>
    <w:p w14:paraId="507776DB" w14:textId="77777777" w:rsidR="007D1E76" w:rsidRPr="00E74967" w:rsidRDefault="005408C9" w:rsidP="007D1E76">
      <w:pPr>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7D1E76">
      <w:pPr>
        <w:spacing w:after="0" w:line="240" w:lineRule="auto"/>
        <w:jc w:val="both"/>
        <w:rPr>
          <w:rFonts w:cs="Calibri"/>
        </w:rPr>
      </w:pPr>
    </w:p>
    <w:p w14:paraId="2F65D88B" w14:textId="77777777" w:rsidR="007D1E76" w:rsidRPr="00E74967" w:rsidRDefault="007D1E76" w:rsidP="007D1E76">
      <w:pPr>
        <w:spacing w:after="0" w:line="240" w:lineRule="auto"/>
        <w:jc w:val="both"/>
        <w:rPr>
          <w:rFonts w:cs="Calibri"/>
        </w:rPr>
      </w:pPr>
    </w:p>
    <w:p w14:paraId="713110D4" w14:textId="77777777"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7D1E76">
      <w:pPr>
        <w:spacing w:after="0" w:line="240" w:lineRule="auto"/>
        <w:jc w:val="both"/>
        <w:rPr>
          <w:rFonts w:cs="Calibri"/>
        </w:rPr>
      </w:pPr>
    </w:p>
    <w:p w14:paraId="25F26DDB" w14:textId="77777777"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7D1E76">
      <w:pPr>
        <w:spacing w:after="0" w:line="240" w:lineRule="auto"/>
        <w:jc w:val="both"/>
        <w:rPr>
          <w:rFonts w:cs="Calibri"/>
        </w:rPr>
      </w:pPr>
    </w:p>
    <w:p w14:paraId="559642E6" w14:textId="77777777"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7D1E76">
      <w:pPr>
        <w:pStyle w:val="Prrafodelista"/>
        <w:spacing w:after="0" w:line="240" w:lineRule="auto"/>
        <w:jc w:val="both"/>
        <w:rPr>
          <w:rFonts w:cs="Calibri"/>
        </w:rPr>
      </w:pPr>
    </w:p>
    <w:p w14:paraId="64420E1E" w14:textId="77777777"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552470B0" w14:textId="77777777" w:rsidR="007D1E76" w:rsidRPr="00E74967" w:rsidRDefault="007D1E76" w:rsidP="007D1E76">
      <w:pPr>
        <w:spacing w:after="0" w:line="240" w:lineRule="auto"/>
        <w:jc w:val="both"/>
        <w:rPr>
          <w:rFonts w:cs="Calibri"/>
        </w:rPr>
      </w:pPr>
    </w:p>
    <w:p w14:paraId="7203E26E" w14:textId="77777777" w:rsidR="007D1E76" w:rsidRPr="00E74967" w:rsidRDefault="007D1E76" w:rsidP="007D1E76">
      <w:pPr>
        <w:spacing w:after="0" w:line="240" w:lineRule="auto"/>
        <w:jc w:val="both"/>
        <w:rPr>
          <w:rFonts w:cs="Calibri"/>
        </w:rPr>
      </w:pPr>
    </w:p>
    <w:p w14:paraId="1A1295A4" w14:textId="77777777" w:rsidR="007D1E76" w:rsidRPr="00E74967" w:rsidRDefault="007D1E76" w:rsidP="007D1E76">
      <w:pPr>
        <w:spacing w:after="0" w:line="240" w:lineRule="auto"/>
        <w:jc w:val="both"/>
        <w:rPr>
          <w:rFonts w:cs="Calibri"/>
        </w:rPr>
      </w:pPr>
      <w:r w:rsidRPr="00E74967">
        <w:rPr>
          <w:rFonts w:cs="Calibri"/>
          <w:b/>
        </w:rPr>
        <w:t>1. Introducción:</w:t>
      </w:r>
    </w:p>
    <w:p w14:paraId="56037BD5" w14:textId="77777777"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14:paraId="0362C901" w14:textId="77777777" w:rsidR="007D1E76" w:rsidRDefault="007D1E76" w:rsidP="007D1E76">
      <w:pPr>
        <w:spacing w:after="0" w:line="240" w:lineRule="auto"/>
        <w:jc w:val="both"/>
        <w:rPr>
          <w:rFonts w:cs="Calibri"/>
        </w:rPr>
      </w:pPr>
    </w:p>
    <w:p w14:paraId="2630580A" w14:textId="77777777" w:rsidR="003629FF" w:rsidRPr="00CB1F6A" w:rsidRDefault="003629FF" w:rsidP="003629FF">
      <w:pPr>
        <w:jc w:val="both"/>
        <w:rPr>
          <w:rFonts w:cs="Calibri"/>
          <w:szCs w:val="20"/>
        </w:rPr>
      </w:pPr>
      <w:r w:rsidRPr="00CB1F6A">
        <w:rPr>
          <w:rFonts w:cs="Calibri"/>
          <w:szCs w:val="20"/>
        </w:rPr>
        <w:t>Organismo encargado de proporcionar los servicios de agua potable, alcantarillado y saneamiento en las comunidades rurales del Municipio de León, Guanajuato.</w:t>
      </w:r>
    </w:p>
    <w:p w14:paraId="2640FCD6" w14:textId="77777777" w:rsidR="003629FF" w:rsidRPr="00E74967" w:rsidRDefault="003629FF" w:rsidP="007D1E76">
      <w:pPr>
        <w:spacing w:after="0" w:line="240" w:lineRule="auto"/>
        <w:jc w:val="both"/>
        <w:rPr>
          <w:rFonts w:cs="Calibri"/>
        </w:rPr>
      </w:pPr>
    </w:p>
    <w:p w14:paraId="7FC5E966" w14:textId="77777777" w:rsidR="007D1E76" w:rsidRPr="00E74967" w:rsidRDefault="007D1E76" w:rsidP="007D1E76">
      <w:pPr>
        <w:spacing w:after="0" w:line="240" w:lineRule="auto"/>
        <w:jc w:val="both"/>
        <w:rPr>
          <w:rFonts w:cs="Calibri"/>
        </w:rPr>
      </w:pPr>
    </w:p>
    <w:p w14:paraId="6697FD8A" w14:textId="77777777"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14:paraId="6FE69157" w14:textId="77777777" w:rsidR="007D1E76" w:rsidRPr="00E74967" w:rsidRDefault="007D1E76" w:rsidP="007D1E76">
      <w:pPr>
        <w:spacing w:after="0" w:line="240" w:lineRule="auto"/>
        <w:jc w:val="both"/>
        <w:rPr>
          <w:rFonts w:cs="Calibri"/>
        </w:rPr>
      </w:pPr>
    </w:p>
    <w:p w14:paraId="7B629A42" w14:textId="77777777"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7AE3740" w14:textId="77777777" w:rsidR="003629FF" w:rsidRDefault="003629FF" w:rsidP="007D1E76">
      <w:pPr>
        <w:spacing w:after="0" w:line="240" w:lineRule="auto"/>
        <w:jc w:val="both"/>
        <w:rPr>
          <w:rFonts w:cs="Calibri"/>
          <w:b/>
        </w:rPr>
      </w:pPr>
    </w:p>
    <w:p w14:paraId="3B00C4C5" w14:textId="77777777" w:rsidR="003629FF" w:rsidRPr="00CB1F6A" w:rsidRDefault="003629FF" w:rsidP="003629FF">
      <w:pPr>
        <w:jc w:val="both"/>
        <w:rPr>
          <w:rFonts w:cs="Calibri"/>
          <w:szCs w:val="20"/>
        </w:rPr>
      </w:pPr>
      <w:r w:rsidRPr="00CB1F6A">
        <w:rPr>
          <w:rFonts w:cs="Calibri"/>
          <w:szCs w:val="20"/>
        </w:rPr>
        <w:t>Inicio de operaciones con la entrega recepción de 2720 cuentas totales, las cuales conforman el padrón de clientes. No se asignan subsidios o transferencias presupuestales para comienzo de actividades, por lo que los ingresos se van captando conforme se generen los procesos mensuales de facturación y recaudación.</w:t>
      </w:r>
    </w:p>
    <w:p w14:paraId="27899701" w14:textId="77777777" w:rsidR="003629FF" w:rsidRPr="00116958" w:rsidRDefault="003629FF" w:rsidP="003629FF">
      <w:pPr>
        <w:jc w:val="both"/>
        <w:rPr>
          <w:rFonts w:ascii="Arial" w:hAnsi="Arial" w:cs="Arial"/>
          <w:szCs w:val="20"/>
        </w:rPr>
      </w:pPr>
      <w:r w:rsidRPr="00CB1F6A">
        <w:rPr>
          <w:rFonts w:cs="Calibri"/>
          <w:szCs w:val="20"/>
        </w:rPr>
        <w:t xml:space="preserve"> La recaudación mensual obtenida se aplica para cubrir el gasto por los conceptos de arrendamiento y prestación de servicios, brindados por SAPAL.</w:t>
      </w:r>
    </w:p>
    <w:p w14:paraId="11DB1426" w14:textId="77777777" w:rsidR="003629FF" w:rsidRDefault="003629FF" w:rsidP="007D1E76">
      <w:pPr>
        <w:spacing w:after="0" w:line="240" w:lineRule="auto"/>
        <w:jc w:val="both"/>
        <w:rPr>
          <w:rFonts w:cs="Calibri"/>
          <w:b/>
        </w:rPr>
      </w:pPr>
    </w:p>
    <w:p w14:paraId="618A4DE4" w14:textId="77777777" w:rsidR="003629FF" w:rsidRDefault="003629FF" w:rsidP="007D1E76">
      <w:pPr>
        <w:spacing w:after="0" w:line="240" w:lineRule="auto"/>
        <w:jc w:val="both"/>
        <w:rPr>
          <w:rFonts w:cs="Calibri"/>
          <w:b/>
        </w:rPr>
      </w:pPr>
    </w:p>
    <w:p w14:paraId="54575967" w14:textId="77777777"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14:paraId="360DA23B" w14:textId="77777777" w:rsidR="007D1E76" w:rsidRPr="00E74967" w:rsidRDefault="007D1E76" w:rsidP="007D1E76">
      <w:pPr>
        <w:spacing w:after="0" w:line="240" w:lineRule="auto"/>
        <w:jc w:val="both"/>
        <w:rPr>
          <w:rFonts w:cs="Calibri"/>
        </w:rPr>
      </w:pPr>
    </w:p>
    <w:p w14:paraId="441574CB" w14:textId="77777777" w:rsidR="007D1E76" w:rsidRPr="00E74967" w:rsidRDefault="007D1E76" w:rsidP="007D1E76">
      <w:pPr>
        <w:spacing w:after="0" w:line="240" w:lineRule="auto"/>
        <w:jc w:val="both"/>
        <w:rPr>
          <w:rFonts w:cs="Calibri"/>
        </w:rPr>
      </w:pPr>
      <w:r w:rsidRPr="00E74967">
        <w:rPr>
          <w:rFonts w:cs="Calibri"/>
        </w:rPr>
        <w:t>Se informará sobre:</w:t>
      </w:r>
    </w:p>
    <w:p w14:paraId="062E74E7" w14:textId="77777777" w:rsidR="007D1E76" w:rsidRPr="00E74967" w:rsidRDefault="007D1E76" w:rsidP="007D1E76">
      <w:pPr>
        <w:spacing w:after="0" w:line="240" w:lineRule="auto"/>
        <w:jc w:val="both"/>
        <w:rPr>
          <w:rFonts w:cs="Calibri"/>
        </w:rPr>
      </w:pPr>
    </w:p>
    <w:p w14:paraId="3F477DA3"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14:paraId="2278EC49" w14:textId="77777777" w:rsidR="003629FF" w:rsidRPr="00381B4A" w:rsidRDefault="003629FF" w:rsidP="003629FF">
      <w:pPr>
        <w:jc w:val="both"/>
        <w:rPr>
          <w:rFonts w:asciiTheme="minorHAnsi" w:hAnsiTheme="minorHAnsi" w:cstheme="minorHAnsi"/>
          <w:szCs w:val="20"/>
        </w:rPr>
      </w:pPr>
      <w:r w:rsidRPr="00381B4A">
        <w:rPr>
          <w:rFonts w:asciiTheme="minorHAnsi" w:hAnsiTheme="minorHAnsi" w:cstheme="minorHAnsi"/>
          <w:szCs w:val="20"/>
        </w:rPr>
        <w:lastRenderedPageBreak/>
        <w:t>Se publica en el Periódico Oficial del Estado,  la Modificación del Reglamento de los Servicios de Agua Potable, Alcantarillado y Saneamiento para el Municipio de León Guanajuato, el día 10 de diciembre de 2010.</w:t>
      </w:r>
    </w:p>
    <w:p w14:paraId="4F52E4E0" w14:textId="77777777" w:rsidR="007D1E76" w:rsidRPr="00E74967" w:rsidRDefault="007D1E76" w:rsidP="007D1E76">
      <w:pPr>
        <w:spacing w:after="0" w:line="240" w:lineRule="auto"/>
        <w:jc w:val="both"/>
        <w:rPr>
          <w:rFonts w:cs="Calibri"/>
        </w:rPr>
      </w:pPr>
    </w:p>
    <w:p w14:paraId="3A2353BF"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77777777" w:rsidR="007D1E76" w:rsidRDefault="007D1E76" w:rsidP="007D1E76">
      <w:pPr>
        <w:spacing w:after="0" w:line="240" w:lineRule="auto"/>
        <w:jc w:val="both"/>
        <w:rPr>
          <w:rFonts w:cs="Calibri"/>
        </w:rPr>
      </w:pPr>
    </w:p>
    <w:p w14:paraId="2BD657CC" w14:textId="77777777" w:rsidR="003629FF" w:rsidRPr="00CB1F6A" w:rsidRDefault="003629FF" w:rsidP="003629FF">
      <w:pPr>
        <w:jc w:val="both"/>
        <w:rPr>
          <w:rFonts w:cs="Calibri"/>
          <w:szCs w:val="20"/>
        </w:rPr>
      </w:pPr>
      <w:r w:rsidRPr="00CB1F6A">
        <w:rPr>
          <w:rFonts w:cs="Calibri"/>
          <w:szCs w:val="20"/>
        </w:rPr>
        <w:t>Hasta este momento no se han presentado cambios.</w:t>
      </w:r>
    </w:p>
    <w:p w14:paraId="611CE050" w14:textId="77777777" w:rsidR="003629FF" w:rsidRPr="00E74967" w:rsidRDefault="003629FF" w:rsidP="007D1E76">
      <w:pPr>
        <w:spacing w:after="0" w:line="240" w:lineRule="auto"/>
        <w:jc w:val="both"/>
        <w:rPr>
          <w:rFonts w:cs="Calibri"/>
        </w:rPr>
      </w:pPr>
    </w:p>
    <w:p w14:paraId="3843474F" w14:textId="77777777" w:rsidR="007D1E76" w:rsidRPr="00E74967" w:rsidRDefault="007D1E76" w:rsidP="007D1E76">
      <w:pPr>
        <w:spacing w:after="0" w:line="240" w:lineRule="auto"/>
        <w:jc w:val="both"/>
        <w:rPr>
          <w:rFonts w:cs="Calibri"/>
        </w:rPr>
      </w:pPr>
    </w:p>
    <w:p w14:paraId="08136E94" w14:textId="77777777"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14:paraId="6C85E52D" w14:textId="77777777" w:rsidR="007D1E76" w:rsidRPr="00E74967" w:rsidRDefault="007D1E76" w:rsidP="007D1E76">
      <w:pPr>
        <w:spacing w:after="0" w:line="240" w:lineRule="auto"/>
        <w:jc w:val="both"/>
        <w:rPr>
          <w:rFonts w:cs="Calibri"/>
        </w:rPr>
      </w:pPr>
    </w:p>
    <w:p w14:paraId="67B5DF23" w14:textId="77777777" w:rsidR="007D1E76" w:rsidRPr="00E74967" w:rsidRDefault="007D1E76" w:rsidP="007D1E76">
      <w:pPr>
        <w:spacing w:after="0" w:line="240" w:lineRule="auto"/>
        <w:jc w:val="both"/>
        <w:rPr>
          <w:rFonts w:cs="Calibri"/>
        </w:rPr>
      </w:pPr>
      <w:r w:rsidRPr="00E74967">
        <w:rPr>
          <w:rFonts w:cs="Calibri"/>
        </w:rPr>
        <w:t>Se informará sobre:</w:t>
      </w:r>
    </w:p>
    <w:p w14:paraId="473E4237" w14:textId="77777777" w:rsidR="007D1E76" w:rsidRPr="00E74967" w:rsidRDefault="007D1E76" w:rsidP="007D1E76">
      <w:pPr>
        <w:spacing w:after="0" w:line="240" w:lineRule="auto"/>
        <w:jc w:val="both"/>
        <w:rPr>
          <w:rFonts w:cs="Calibri"/>
        </w:rPr>
      </w:pPr>
    </w:p>
    <w:p w14:paraId="3A7F258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14:paraId="43C65E00" w14:textId="77777777" w:rsidR="007D1E76" w:rsidRDefault="007D1E76" w:rsidP="007D1E76">
      <w:pPr>
        <w:spacing w:after="0" w:line="240" w:lineRule="auto"/>
        <w:jc w:val="both"/>
        <w:rPr>
          <w:rFonts w:cs="Calibri"/>
        </w:rPr>
      </w:pPr>
    </w:p>
    <w:p w14:paraId="48834F20" w14:textId="77777777" w:rsidR="003629FF" w:rsidRPr="00CB1F6A" w:rsidRDefault="003629FF" w:rsidP="003629FF">
      <w:pPr>
        <w:tabs>
          <w:tab w:val="left" w:leader="underscore" w:pos="9923"/>
        </w:tabs>
        <w:jc w:val="both"/>
        <w:rPr>
          <w:rFonts w:cs="Calibri"/>
          <w:szCs w:val="20"/>
        </w:rPr>
      </w:pPr>
      <w:r w:rsidRPr="00CB1F6A">
        <w:rPr>
          <w:rFonts w:cs="Calibri"/>
          <w:szCs w:val="20"/>
        </w:rPr>
        <w:t>Operar y garantizar el buen funcionamiento de la prestación de los servicios de agua potable, alcantarillado sanitario y saneamiento, así como la detección, tratamiento y re-uso de aguas residuales en las comunidades rurales.</w:t>
      </w:r>
    </w:p>
    <w:p w14:paraId="7BA6C93E" w14:textId="77777777" w:rsidR="003629FF" w:rsidRPr="00E74967" w:rsidRDefault="003629FF" w:rsidP="007D1E76">
      <w:pPr>
        <w:spacing w:after="0" w:line="240" w:lineRule="auto"/>
        <w:jc w:val="both"/>
        <w:rPr>
          <w:rFonts w:cs="Calibri"/>
        </w:rPr>
      </w:pPr>
    </w:p>
    <w:p w14:paraId="2C110A08"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14:paraId="25E068D1" w14:textId="77777777" w:rsidR="007D1E76" w:rsidRDefault="007D1E76" w:rsidP="007D1E76">
      <w:pPr>
        <w:spacing w:after="0" w:line="240" w:lineRule="auto"/>
        <w:jc w:val="both"/>
        <w:rPr>
          <w:rFonts w:cs="Calibri"/>
        </w:rPr>
      </w:pPr>
    </w:p>
    <w:p w14:paraId="193902A7" w14:textId="77777777" w:rsidR="003629FF" w:rsidRPr="00CB1F6A" w:rsidRDefault="003629FF" w:rsidP="003629FF">
      <w:pPr>
        <w:jc w:val="both"/>
        <w:rPr>
          <w:rFonts w:cs="Calibri"/>
          <w:szCs w:val="20"/>
        </w:rPr>
      </w:pPr>
      <w:r w:rsidRPr="00CB1F6A">
        <w:rPr>
          <w:rFonts w:cs="Calibri"/>
          <w:szCs w:val="20"/>
        </w:rPr>
        <w:t>Prestar los servicios de agua potable, alcantarillado sanitario y saneamiento.</w:t>
      </w:r>
    </w:p>
    <w:p w14:paraId="626008A8" w14:textId="77777777" w:rsidR="003629FF" w:rsidRPr="00E74967" w:rsidRDefault="003629FF" w:rsidP="007D1E76">
      <w:pPr>
        <w:spacing w:after="0" w:line="240" w:lineRule="auto"/>
        <w:jc w:val="both"/>
        <w:rPr>
          <w:rFonts w:cs="Calibri"/>
        </w:rPr>
      </w:pPr>
    </w:p>
    <w:p w14:paraId="2D21CE61"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657009" w:rsidRPr="00E74967">
        <w:rPr>
          <w:rFonts w:cs="Calibri"/>
        </w:rPr>
        <w:t>5</w:t>
      </w:r>
      <w:r w:rsidRPr="00E74967">
        <w:rPr>
          <w:rFonts w:cs="Calibri"/>
        </w:rPr>
        <w:t>).</w:t>
      </w:r>
    </w:p>
    <w:p w14:paraId="04F7186A" w14:textId="77E0F018" w:rsidR="007D1E76" w:rsidRDefault="007D1E76" w:rsidP="007D1E76">
      <w:pPr>
        <w:spacing w:after="0" w:line="240" w:lineRule="auto"/>
        <w:jc w:val="both"/>
        <w:rPr>
          <w:rFonts w:cs="Calibri"/>
        </w:rPr>
      </w:pPr>
    </w:p>
    <w:p w14:paraId="2929252C" w14:textId="0BFCEA67" w:rsidR="003629FF" w:rsidRPr="00E74967" w:rsidRDefault="003629FF" w:rsidP="003629FF">
      <w:pPr>
        <w:spacing w:after="0" w:line="240" w:lineRule="auto"/>
        <w:jc w:val="both"/>
        <w:rPr>
          <w:rFonts w:cs="Calibri"/>
        </w:rPr>
      </w:pPr>
      <w:r>
        <w:rPr>
          <w:rFonts w:cs="Calibri"/>
        </w:rPr>
        <w:t>Enero a Diciembre 2017</w:t>
      </w:r>
    </w:p>
    <w:p w14:paraId="0B67D37D" w14:textId="77777777" w:rsidR="003629FF" w:rsidRPr="00E74967" w:rsidRDefault="003629FF" w:rsidP="007D1E76">
      <w:pPr>
        <w:spacing w:after="0" w:line="240" w:lineRule="auto"/>
        <w:jc w:val="both"/>
        <w:rPr>
          <w:rFonts w:cs="Calibri"/>
        </w:rPr>
      </w:pPr>
    </w:p>
    <w:p w14:paraId="16703E54" w14:textId="77777777" w:rsidR="007D1E76" w:rsidRPr="00E74967" w:rsidRDefault="007D1E76" w:rsidP="007D1E76">
      <w:pPr>
        <w:spacing w:after="0" w:line="240" w:lineRule="auto"/>
        <w:jc w:val="both"/>
        <w:rPr>
          <w:rFonts w:cs="Calibri"/>
        </w:rPr>
      </w:pPr>
    </w:p>
    <w:p w14:paraId="6B13C93F"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B22724" w14:textId="77777777" w:rsidR="007D1E76" w:rsidRDefault="007D1E76" w:rsidP="007D1E76">
      <w:pPr>
        <w:spacing w:after="0" w:line="240" w:lineRule="auto"/>
        <w:jc w:val="both"/>
        <w:rPr>
          <w:rFonts w:cs="Calibri"/>
        </w:rPr>
      </w:pPr>
    </w:p>
    <w:p w14:paraId="6A16BAEC" w14:textId="77777777" w:rsidR="003629FF" w:rsidRPr="00CB1F6A" w:rsidRDefault="003629FF" w:rsidP="003629FF">
      <w:pPr>
        <w:jc w:val="both"/>
        <w:rPr>
          <w:rFonts w:cs="Calibri"/>
          <w:szCs w:val="20"/>
        </w:rPr>
      </w:pPr>
      <w:r w:rsidRPr="00CB1F6A">
        <w:rPr>
          <w:rFonts w:cs="Calibri"/>
          <w:szCs w:val="20"/>
        </w:rPr>
        <w:t>Personas Morales sin fines de lucro.</w:t>
      </w:r>
    </w:p>
    <w:p w14:paraId="593F3D12" w14:textId="77777777" w:rsidR="003629FF" w:rsidRPr="00E74967" w:rsidRDefault="003629FF" w:rsidP="007D1E76">
      <w:pPr>
        <w:spacing w:after="0" w:line="240" w:lineRule="auto"/>
        <w:jc w:val="both"/>
        <w:rPr>
          <w:rFonts w:cs="Calibri"/>
        </w:rPr>
      </w:pPr>
    </w:p>
    <w:p w14:paraId="15948964"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77777777" w:rsidR="007D1E76" w:rsidRDefault="007D1E76" w:rsidP="007D1E76">
      <w:pPr>
        <w:spacing w:after="0" w:line="240" w:lineRule="auto"/>
        <w:jc w:val="both"/>
        <w:rPr>
          <w:rFonts w:cs="Calibri"/>
        </w:rPr>
      </w:pPr>
    </w:p>
    <w:p w14:paraId="0D6A06C6" w14:textId="77777777" w:rsidR="003629FF" w:rsidRPr="00CB1F6A" w:rsidRDefault="003629FF" w:rsidP="003629FF">
      <w:pPr>
        <w:jc w:val="both"/>
        <w:rPr>
          <w:rFonts w:cs="Calibri"/>
          <w:szCs w:val="20"/>
        </w:rPr>
      </w:pPr>
      <w:r w:rsidRPr="00CB1F6A">
        <w:rPr>
          <w:rFonts w:cs="Calibri"/>
          <w:szCs w:val="20"/>
        </w:rPr>
        <w:t xml:space="preserve">ISR retenciones por sueldos y salarios; ISR retenciones por servicios profesionales; ISR retenciones por pagos a residentes en el extranjero; ISR retenciones por pagos de rentas bienes inmuebles; ISR retenciones por pagos asimilados a salarios; Impuesto al Valor Agregado; Declaración mensual de operaciones con terceros DIOT. </w:t>
      </w:r>
    </w:p>
    <w:p w14:paraId="0002FB29" w14:textId="77777777" w:rsidR="003629FF" w:rsidRPr="00E74967" w:rsidRDefault="003629FF" w:rsidP="007D1E76">
      <w:pPr>
        <w:spacing w:after="0" w:line="240" w:lineRule="auto"/>
        <w:jc w:val="both"/>
        <w:rPr>
          <w:rFonts w:cs="Calibri"/>
        </w:rPr>
      </w:pPr>
    </w:p>
    <w:p w14:paraId="6EB77A6D"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7D1E76">
      <w:pPr>
        <w:spacing w:after="0" w:line="240" w:lineRule="auto"/>
        <w:ind w:firstLine="708"/>
        <w:jc w:val="both"/>
        <w:rPr>
          <w:rFonts w:cs="Calibri"/>
        </w:rPr>
      </w:pPr>
      <w:r w:rsidRPr="00E74967">
        <w:rPr>
          <w:rFonts w:cs="Calibri"/>
        </w:rPr>
        <w:t>*Anexar organigrama de la entidad.</w:t>
      </w:r>
    </w:p>
    <w:p w14:paraId="3450C629" w14:textId="3EA4CD31" w:rsidR="007D1E76" w:rsidRPr="00E74967" w:rsidRDefault="003629FF" w:rsidP="007D1E76">
      <w:pPr>
        <w:spacing w:after="0" w:line="240" w:lineRule="auto"/>
        <w:jc w:val="both"/>
        <w:rPr>
          <w:rFonts w:cs="Calibri"/>
        </w:rPr>
      </w:pPr>
      <w:r>
        <w:object w:dxaOrig="6547" w:dyaOrig="5785" w14:anchorId="19431C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505.95pt" o:ole="">
            <v:imagedata r:id="rId12" o:title=""/>
          </v:shape>
          <o:OLEObject Type="Embed" ProgID="Visio.Drawing.11" ShapeID="_x0000_i1025" DrawAspect="Content" ObjectID="_1554008197" r:id="rId13"/>
        </w:object>
      </w:r>
    </w:p>
    <w:p w14:paraId="19CEE146"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241EF36" w14:textId="77777777" w:rsidR="007D1E76" w:rsidRDefault="007D1E76" w:rsidP="007D1E76">
      <w:pPr>
        <w:spacing w:after="0" w:line="240" w:lineRule="auto"/>
        <w:jc w:val="both"/>
        <w:rPr>
          <w:rFonts w:cs="Calibri"/>
        </w:rPr>
      </w:pPr>
    </w:p>
    <w:p w14:paraId="7B85C3F5" w14:textId="77777777" w:rsidR="003629FF" w:rsidRPr="00CB1F6A" w:rsidRDefault="003629FF" w:rsidP="003629FF">
      <w:pPr>
        <w:jc w:val="both"/>
        <w:rPr>
          <w:rFonts w:cs="Calibri"/>
          <w:szCs w:val="20"/>
        </w:rPr>
      </w:pPr>
      <w:r w:rsidRPr="00CB1F6A">
        <w:rPr>
          <w:rFonts w:cs="Calibri"/>
          <w:szCs w:val="20"/>
        </w:rPr>
        <w:t>No existe alguna de estas figuras en el Organismo.</w:t>
      </w:r>
    </w:p>
    <w:p w14:paraId="3D9796EC" w14:textId="77777777" w:rsidR="003629FF" w:rsidRPr="00E74967" w:rsidRDefault="003629FF" w:rsidP="007D1E76">
      <w:pPr>
        <w:spacing w:after="0" w:line="240" w:lineRule="auto"/>
        <w:jc w:val="both"/>
        <w:rPr>
          <w:rFonts w:cs="Calibri"/>
        </w:rPr>
      </w:pPr>
    </w:p>
    <w:p w14:paraId="7682CC3F" w14:textId="77777777" w:rsidR="007D1E76" w:rsidRPr="00E74967" w:rsidRDefault="007D1E76" w:rsidP="007D1E76">
      <w:pPr>
        <w:spacing w:after="0" w:line="240" w:lineRule="auto"/>
        <w:jc w:val="both"/>
        <w:rPr>
          <w:rFonts w:cs="Calibri"/>
        </w:rPr>
      </w:pPr>
    </w:p>
    <w:p w14:paraId="12E280BB" w14:textId="77777777"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14:paraId="16713285" w14:textId="77777777" w:rsidR="007D1E76" w:rsidRPr="00E74967" w:rsidRDefault="007D1E76" w:rsidP="007D1E76">
      <w:pPr>
        <w:spacing w:after="0" w:line="240" w:lineRule="auto"/>
        <w:jc w:val="both"/>
        <w:rPr>
          <w:rFonts w:cs="Calibri"/>
        </w:rPr>
      </w:pPr>
      <w:r w:rsidRPr="00E74967">
        <w:rPr>
          <w:rFonts w:cs="Calibri"/>
        </w:rPr>
        <w:t>Se informará sobre:</w:t>
      </w:r>
    </w:p>
    <w:p w14:paraId="0FABCEB8" w14:textId="77777777" w:rsidR="007D1E76" w:rsidRPr="00E74967" w:rsidRDefault="007D1E76" w:rsidP="007D1E76">
      <w:pPr>
        <w:spacing w:after="0" w:line="240" w:lineRule="auto"/>
        <w:jc w:val="both"/>
        <w:rPr>
          <w:rFonts w:cs="Calibri"/>
        </w:rPr>
      </w:pPr>
    </w:p>
    <w:p w14:paraId="4D261760" w14:textId="5D9A0B56" w:rsidR="007D1E76" w:rsidRPr="003629FF" w:rsidRDefault="007D1E76" w:rsidP="003629FF">
      <w:pPr>
        <w:pStyle w:val="Prrafodelista"/>
        <w:numPr>
          <w:ilvl w:val="0"/>
          <w:numId w:val="2"/>
        </w:numPr>
        <w:spacing w:after="0" w:line="240" w:lineRule="auto"/>
        <w:jc w:val="both"/>
        <w:rPr>
          <w:rFonts w:cs="Calibri"/>
        </w:rPr>
      </w:pPr>
      <w:r w:rsidRPr="003629FF">
        <w:rPr>
          <w:rFonts w:cs="Calibri"/>
        </w:rPr>
        <w:t>Si se ha observado la normatividad emitida por el CONAC y las disposiciones legales aplicables.</w:t>
      </w:r>
    </w:p>
    <w:p w14:paraId="3B0F8625" w14:textId="77777777" w:rsidR="003629FF" w:rsidRPr="003629FF" w:rsidRDefault="003629FF" w:rsidP="003629FF">
      <w:pPr>
        <w:spacing w:after="0" w:line="240" w:lineRule="auto"/>
        <w:jc w:val="both"/>
        <w:rPr>
          <w:rFonts w:cs="Calibri"/>
        </w:rPr>
      </w:pPr>
    </w:p>
    <w:p w14:paraId="155A0F74" w14:textId="740013E3" w:rsidR="003629FF" w:rsidRPr="003629FF" w:rsidRDefault="003629FF" w:rsidP="003629FF">
      <w:pPr>
        <w:jc w:val="both"/>
        <w:rPr>
          <w:rFonts w:cs="Calibri"/>
        </w:rPr>
      </w:pPr>
      <w:r w:rsidRPr="003629FF">
        <w:rPr>
          <w:rFonts w:cs="Calibri"/>
        </w:rPr>
        <w:lastRenderedPageBreak/>
        <w:t>Ley General de Contabilidad Gubernamental; Lineamientos del CONAC. L</w:t>
      </w:r>
      <w:r w:rsidRPr="003629FF">
        <w:rPr>
          <w:rFonts w:asciiTheme="minorHAnsi" w:hAnsiTheme="minorHAnsi" w:cstheme="minorHAnsi"/>
          <w:bCs/>
          <w:color w:val="2F2F2F"/>
          <w:shd w:val="clear" w:color="auto" w:fill="FFFFFF"/>
        </w:rPr>
        <w:t>ey de Disciplina Financiera</w:t>
      </w:r>
      <w:r w:rsidRPr="003629FF">
        <w:rPr>
          <w:rStyle w:val="apple-converted-space"/>
          <w:rFonts w:asciiTheme="minorHAnsi" w:hAnsiTheme="minorHAnsi" w:cstheme="minorHAnsi"/>
          <w:bCs/>
          <w:color w:val="2F2F2F"/>
          <w:shd w:val="clear" w:color="auto" w:fill="FFFFFF"/>
        </w:rPr>
        <w:t> </w:t>
      </w:r>
      <w:r w:rsidRPr="003629FF">
        <w:rPr>
          <w:rFonts w:asciiTheme="minorHAnsi" w:hAnsiTheme="minorHAnsi" w:cstheme="minorHAnsi"/>
          <w:bCs/>
          <w:color w:val="2F2F2F"/>
          <w:shd w:val="clear" w:color="auto" w:fill="FFFFFF"/>
        </w:rPr>
        <w:t>de las Entidades Federativas y los Municipios</w:t>
      </w:r>
    </w:p>
    <w:p w14:paraId="58B00679" w14:textId="77777777" w:rsidR="007D1E76" w:rsidRPr="00E74967" w:rsidRDefault="007D1E76" w:rsidP="007D1E76">
      <w:pPr>
        <w:spacing w:after="0" w:line="240" w:lineRule="auto"/>
        <w:jc w:val="both"/>
        <w:rPr>
          <w:rFonts w:cs="Calibri"/>
        </w:rPr>
      </w:pPr>
    </w:p>
    <w:p w14:paraId="73F52BD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77777777" w:rsidR="007D1E76" w:rsidRDefault="007D1E76" w:rsidP="007D1E76">
      <w:pPr>
        <w:spacing w:after="0" w:line="240" w:lineRule="auto"/>
        <w:jc w:val="both"/>
        <w:rPr>
          <w:rFonts w:cs="Calibri"/>
        </w:rPr>
      </w:pPr>
    </w:p>
    <w:p w14:paraId="51E795C7" w14:textId="77777777" w:rsidR="003629FF" w:rsidRPr="00CB1F6A" w:rsidRDefault="003629FF" w:rsidP="003629FF">
      <w:pPr>
        <w:jc w:val="both"/>
        <w:rPr>
          <w:rFonts w:cs="Calibri"/>
          <w:szCs w:val="20"/>
        </w:rPr>
      </w:pPr>
      <w:r w:rsidRPr="00CB1F6A">
        <w:rPr>
          <w:rFonts w:cs="Calibri"/>
          <w:szCs w:val="20"/>
        </w:rPr>
        <w:t>Valor de realización; por el inicio de operaciones del Organismo.</w:t>
      </w:r>
    </w:p>
    <w:p w14:paraId="7878EB4B" w14:textId="77777777" w:rsidR="003629FF" w:rsidRPr="00E74967" w:rsidRDefault="003629FF" w:rsidP="007D1E76">
      <w:pPr>
        <w:spacing w:after="0" w:line="240" w:lineRule="auto"/>
        <w:jc w:val="both"/>
        <w:rPr>
          <w:rFonts w:cs="Calibri"/>
        </w:rPr>
      </w:pPr>
    </w:p>
    <w:p w14:paraId="7ED1C1ED"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14:paraId="76EB0E25" w14:textId="77777777" w:rsidR="003629FF" w:rsidRDefault="003629FF" w:rsidP="003629FF">
      <w:pPr>
        <w:jc w:val="both"/>
        <w:rPr>
          <w:rFonts w:cs="Calibri"/>
          <w:szCs w:val="20"/>
        </w:rPr>
      </w:pPr>
    </w:p>
    <w:p w14:paraId="6FBB1394" w14:textId="77777777" w:rsidR="003629FF" w:rsidRPr="00CB1F6A" w:rsidRDefault="003629FF" w:rsidP="003629FF">
      <w:pPr>
        <w:jc w:val="both"/>
        <w:rPr>
          <w:rFonts w:cs="Calibri"/>
          <w:szCs w:val="20"/>
        </w:rPr>
      </w:pPr>
      <w:r w:rsidRPr="00CB1F6A">
        <w:rPr>
          <w:rFonts w:cs="Calibri"/>
          <w:szCs w:val="20"/>
        </w:rPr>
        <w:t>Postulados Básicos de Contabilidad Gubernamental.</w:t>
      </w:r>
    </w:p>
    <w:p w14:paraId="458739A4" w14:textId="77777777" w:rsidR="003629FF" w:rsidRDefault="003629FF" w:rsidP="007D1E76">
      <w:pPr>
        <w:spacing w:after="0" w:line="240" w:lineRule="auto"/>
        <w:jc w:val="both"/>
        <w:rPr>
          <w:rFonts w:cs="Calibri"/>
        </w:rPr>
      </w:pPr>
    </w:p>
    <w:p w14:paraId="7989D893"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2977AB3" w14:textId="77777777" w:rsidR="007D1E76" w:rsidRDefault="007D1E76" w:rsidP="007D1E76">
      <w:pPr>
        <w:spacing w:after="0" w:line="240" w:lineRule="auto"/>
        <w:jc w:val="both"/>
        <w:rPr>
          <w:rFonts w:cs="Calibri"/>
        </w:rPr>
      </w:pPr>
    </w:p>
    <w:p w14:paraId="39CA107B" w14:textId="77777777" w:rsidR="003629FF" w:rsidRPr="00CB1F6A" w:rsidRDefault="003629FF" w:rsidP="003629FF">
      <w:pPr>
        <w:spacing w:after="0" w:line="240" w:lineRule="auto"/>
        <w:jc w:val="both"/>
        <w:rPr>
          <w:rFonts w:cs="Calibri"/>
          <w:szCs w:val="24"/>
        </w:rPr>
      </w:pPr>
      <w:r w:rsidRPr="00CB1F6A">
        <w:rPr>
          <w:rFonts w:cs="Calibri"/>
          <w:szCs w:val="24"/>
        </w:rPr>
        <w:t>No se aplica normatividad supletoria.</w:t>
      </w:r>
    </w:p>
    <w:p w14:paraId="328AAB89" w14:textId="77777777" w:rsidR="003629FF" w:rsidRDefault="003629FF" w:rsidP="007D1E76">
      <w:pPr>
        <w:spacing w:after="0" w:line="240" w:lineRule="auto"/>
        <w:jc w:val="both"/>
        <w:rPr>
          <w:rFonts w:cs="Calibri"/>
        </w:rPr>
      </w:pPr>
    </w:p>
    <w:p w14:paraId="0CE3779F" w14:textId="77777777" w:rsidR="003629FF" w:rsidRPr="00E74967" w:rsidRDefault="003629FF" w:rsidP="007D1E76">
      <w:pPr>
        <w:spacing w:after="0" w:line="240" w:lineRule="auto"/>
        <w:jc w:val="both"/>
        <w:rPr>
          <w:rFonts w:cs="Calibri"/>
        </w:rPr>
      </w:pPr>
    </w:p>
    <w:p w14:paraId="084AD24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7D1E76">
      <w:pPr>
        <w:spacing w:after="0" w:line="240" w:lineRule="auto"/>
        <w:jc w:val="both"/>
        <w:rPr>
          <w:rFonts w:cs="Calibri"/>
        </w:rPr>
      </w:pPr>
    </w:p>
    <w:p w14:paraId="66DA893A" w14:textId="77777777" w:rsidR="007D1E76" w:rsidRPr="00E74967" w:rsidRDefault="007D1E76" w:rsidP="007D1E76">
      <w:pPr>
        <w:spacing w:after="0" w:line="240" w:lineRule="auto"/>
        <w:jc w:val="both"/>
        <w:rPr>
          <w:rFonts w:cs="Calibri"/>
        </w:rPr>
      </w:pPr>
      <w:r w:rsidRPr="00E74967">
        <w:rPr>
          <w:rFonts w:cs="Calibri"/>
        </w:rPr>
        <w:t>*Revelar las nuevas políticas de reconocimiento:</w:t>
      </w:r>
    </w:p>
    <w:p w14:paraId="75AC3EA1" w14:textId="77777777" w:rsidR="007D1E76" w:rsidRDefault="007D1E76" w:rsidP="007D1E76">
      <w:pPr>
        <w:spacing w:after="0" w:line="240" w:lineRule="auto"/>
        <w:jc w:val="both"/>
        <w:rPr>
          <w:rFonts w:cs="Calibri"/>
        </w:rPr>
      </w:pPr>
    </w:p>
    <w:p w14:paraId="748538A7" w14:textId="77777777" w:rsidR="003629FF" w:rsidRPr="00CB1F6A" w:rsidRDefault="003629FF" w:rsidP="003629FF">
      <w:pPr>
        <w:jc w:val="both"/>
        <w:rPr>
          <w:rFonts w:cs="Calibri"/>
          <w:szCs w:val="20"/>
        </w:rPr>
      </w:pPr>
      <w:r w:rsidRPr="00CB1F6A">
        <w:rPr>
          <w:rFonts w:cs="Calibri"/>
          <w:szCs w:val="20"/>
        </w:rPr>
        <w:t>De acuerdo con los momentos contables y presupuestales del ingreso y el egreso.</w:t>
      </w:r>
    </w:p>
    <w:p w14:paraId="14EA1DC8" w14:textId="77777777" w:rsidR="003629FF" w:rsidRPr="00E74967" w:rsidRDefault="003629FF" w:rsidP="007D1E76">
      <w:pPr>
        <w:spacing w:after="0" w:line="240" w:lineRule="auto"/>
        <w:jc w:val="both"/>
        <w:rPr>
          <w:rFonts w:cs="Calibri"/>
        </w:rPr>
      </w:pPr>
    </w:p>
    <w:p w14:paraId="6BEBABB5" w14:textId="77777777" w:rsidR="007D1E76" w:rsidRDefault="007D1E76" w:rsidP="007D1E76">
      <w:pPr>
        <w:spacing w:after="0" w:line="240" w:lineRule="auto"/>
        <w:jc w:val="both"/>
        <w:rPr>
          <w:rFonts w:cs="Calibri"/>
        </w:rPr>
      </w:pPr>
      <w:r w:rsidRPr="00E74967">
        <w:rPr>
          <w:rFonts w:cs="Calibri"/>
        </w:rPr>
        <w:t>*Plan de implementación:</w:t>
      </w:r>
    </w:p>
    <w:p w14:paraId="2C556EAB" w14:textId="77777777" w:rsidR="003629FF" w:rsidRPr="00E74967" w:rsidRDefault="003629FF" w:rsidP="007D1E76">
      <w:pPr>
        <w:spacing w:after="0" w:line="240" w:lineRule="auto"/>
        <w:jc w:val="both"/>
        <w:rPr>
          <w:rFonts w:cs="Calibri"/>
        </w:rPr>
      </w:pPr>
    </w:p>
    <w:p w14:paraId="37F0CF82" w14:textId="77777777" w:rsidR="003629FF" w:rsidRPr="00CB1F6A" w:rsidRDefault="003629FF" w:rsidP="003629FF">
      <w:pPr>
        <w:jc w:val="both"/>
        <w:rPr>
          <w:rFonts w:cs="Calibri"/>
          <w:szCs w:val="20"/>
        </w:rPr>
      </w:pPr>
      <w:r w:rsidRPr="00CB1F6A">
        <w:rPr>
          <w:rFonts w:cs="Calibri"/>
          <w:szCs w:val="20"/>
        </w:rPr>
        <w:t>Desde enero 2013 se ejecutan los registros contables con base en la normatividad establecida en la Ley de Contabilidad Gubernamental y los Lineamientos emitidos por el CONAC.</w:t>
      </w:r>
    </w:p>
    <w:p w14:paraId="3B6D9156" w14:textId="77777777" w:rsidR="007D1E76" w:rsidRPr="00E74967" w:rsidRDefault="007D1E76" w:rsidP="007D1E76">
      <w:pPr>
        <w:spacing w:after="0" w:line="240" w:lineRule="auto"/>
        <w:jc w:val="both"/>
        <w:rPr>
          <w:rFonts w:cs="Calibri"/>
        </w:rPr>
      </w:pPr>
    </w:p>
    <w:p w14:paraId="756D764B" w14:textId="77777777"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119A6EF" w14:textId="77777777" w:rsidR="007D1E76" w:rsidRDefault="007D1E76" w:rsidP="007D1E76">
      <w:pPr>
        <w:spacing w:after="0" w:line="240" w:lineRule="auto"/>
        <w:jc w:val="both"/>
        <w:rPr>
          <w:rFonts w:cs="Calibri"/>
        </w:rPr>
      </w:pPr>
    </w:p>
    <w:p w14:paraId="1A1AF732" w14:textId="77777777" w:rsidR="003629FF" w:rsidRPr="00381B4A" w:rsidRDefault="003629FF" w:rsidP="003629FF">
      <w:pPr>
        <w:jc w:val="both"/>
        <w:rPr>
          <w:rFonts w:cs="Calibri"/>
          <w:szCs w:val="20"/>
        </w:rPr>
      </w:pPr>
      <w:r w:rsidRPr="00CB1F6A">
        <w:rPr>
          <w:rFonts w:cs="Calibri"/>
          <w:szCs w:val="20"/>
        </w:rPr>
        <w:t>No se ha</w:t>
      </w:r>
      <w:r>
        <w:rPr>
          <w:rFonts w:cs="Calibri"/>
          <w:szCs w:val="20"/>
        </w:rPr>
        <w:t>n realizado hasta este momento.</w:t>
      </w:r>
    </w:p>
    <w:p w14:paraId="1CE1B64A" w14:textId="77777777" w:rsidR="003629FF" w:rsidRPr="00E74967" w:rsidRDefault="003629FF" w:rsidP="007D1E76">
      <w:pPr>
        <w:spacing w:after="0" w:line="240" w:lineRule="auto"/>
        <w:jc w:val="both"/>
        <w:rPr>
          <w:rFonts w:cs="Calibri"/>
        </w:rPr>
      </w:pPr>
    </w:p>
    <w:p w14:paraId="7025E7E0" w14:textId="77777777"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14:paraId="793D8065" w14:textId="77777777" w:rsidR="007D1E76" w:rsidRPr="00E74967" w:rsidRDefault="007D1E76" w:rsidP="007D1E76">
      <w:pPr>
        <w:spacing w:after="0" w:line="240" w:lineRule="auto"/>
        <w:jc w:val="both"/>
        <w:rPr>
          <w:rFonts w:cs="Calibri"/>
        </w:rPr>
      </w:pPr>
    </w:p>
    <w:p w14:paraId="4773A4FE" w14:textId="77777777" w:rsidR="007D1E76" w:rsidRPr="00E74967" w:rsidRDefault="007D1E76" w:rsidP="007D1E76">
      <w:pPr>
        <w:spacing w:after="0" w:line="240" w:lineRule="auto"/>
        <w:jc w:val="both"/>
        <w:rPr>
          <w:rFonts w:cs="Calibri"/>
        </w:rPr>
      </w:pPr>
      <w:r w:rsidRPr="00E74967">
        <w:rPr>
          <w:rFonts w:cs="Calibri"/>
        </w:rPr>
        <w:t>Se informará sobre:</w:t>
      </w:r>
    </w:p>
    <w:p w14:paraId="3A8D7951" w14:textId="77777777" w:rsidR="007D1E76" w:rsidRPr="00E74967" w:rsidRDefault="007D1E76" w:rsidP="007D1E76">
      <w:pPr>
        <w:spacing w:after="0" w:line="240" w:lineRule="auto"/>
        <w:jc w:val="both"/>
        <w:rPr>
          <w:rFonts w:cs="Calibri"/>
        </w:rPr>
      </w:pPr>
    </w:p>
    <w:p w14:paraId="6073F87B"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04A4D32" w14:textId="77777777" w:rsidR="007D1E76" w:rsidRDefault="007D1E76" w:rsidP="007D1E76">
      <w:pPr>
        <w:spacing w:after="0" w:line="240" w:lineRule="auto"/>
        <w:jc w:val="both"/>
        <w:rPr>
          <w:rFonts w:cs="Calibri"/>
        </w:rPr>
      </w:pPr>
    </w:p>
    <w:p w14:paraId="3F15AD8C" w14:textId="77777777" w:rsidR="003629FF" w:rsidRPr="00CB1F6A" w:rsidRDefault="003629FF" w:rsidP="003629FF">
      <w:pPr>
        <w:spacing w:after="0" w:line="240" w:lineRule="auto"/>
        <w:jc w:val="both"/>
        <w:rPr>
          <w:rFonts w:cs="Calibri"/>
          <w:szCs w:val="24"/>
        </w:rPr>
      </w:pPr>
      <w:r w:rsidRPr="00CB1F6A">
        <w:rPr>
          <w:rFonts w:cs="Calibri"/>
          <w:szCs w:val="24"/>
        </w:rPr>
        <w:t>No se han realizado hasta este momento</w:t>
      </w:r>
    </w:p>
    <w:p w14:paraId="178A097D" w14:textId="77777777" w:rsidR="003629FF" w:rsidRPr="00E74967" w:rsidRDefault="003629FF" w:rsidP="007D1E76">
      <w:pPr>
        <w:spacing w:after="0" w:line="240" w:lineRule="auto"/>
        <w:jc w:val="both"/>
        <w:rPr>
          <w:rFonts w:cs="Calibri"/>
        </w:rPr>
      </w:pPr>
    </w:p>
    <w:p w14:paraId="3D8017C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5FCED94" w14:textId="77777777" w:rsidR="007D1E76" w:rsidRDefault="007D1E76" w:rsidP="007D1E76">
      <w:pPr>
        <w:spacing w:after="0" w:line="240" w:lineRule="auto"/>
        <w:jc w:val="both"/>
        <w:rPr>
          <w:rFonts w:cs="Calibri"/>
        </w:rPr>
      </w:pPr>
    </w:p>
    <w:p w14:paraId="4F1717D0" w14:textId="77777777" w:rsidR="003629FF" w:rsidRPr="00CB1F6A" w:rsidRDefault="003629FF" w:rsidP="003629FF">
      <w:pPr>
        <w:jc w:val="both"/>
        <w:rPr>
          <w:rFonts w:cs="Calibri"/>
          <w:szCs w:val="20"/>
        </w:rPr>
      </w:pPr>
      <w:r w:rsidRPr="00CB1F6A">
        <w:rPr>
          <w:rFonts w:cs="Calibri"/>
          <w:szCs w:val="20"/>
        </w:rPr>
        <w:t>No se han ejecutado operaciones de este tipo.</w:t>
      </w:r>
    </w:p>
    <w:p w14:paraId="148861A8" w14:textId="77777777" w:rsidR="003629FF" w:rsidRPr="00E74967" w:rsidRDefault="003629FF" w:rsidP="007D1E76">
      <w:pPr>
        <w:spacing w:after="0" w:line="240" w:lineRule="auto"/>
        <w:jc w:val="both"/>
        <w:rPr>
          <w:rFonts w:cs="Calibri"/>
        </w:rPr>
      </w:pPr>
    </w:p>
    <w:p w14:paraId="433324F3"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50DA4241" w14:textId="77777777" w:rsidR="003629FF" w:rsidRDefault="003629FF" w:rsidP="007D1E76">
      <w:pPr>
        <w:spacing w:after="0" w:line="240" w:lineRule="auto"/>
        <w:jc w:val="both"/>
        <w:rPr>
          <w:rFonts w:cs="Calibri"/>
        </w:rPr>
      </w:pPr>
    </w:p>
    <w:p w14:paraId="602C8FBA" w14:textId="77777777" w:rsidR="003629FF" w:rsidRPr="00CB1F6A" w:rsidRDefault="003629FF" w:rsidP="003629FF">
      <w:pPr>
        <w:jc w:val="both"/>
        <w:rPr>
          <w:rFonts w:cs="Calibri"/>
          <w:szCs w:val="20"/>
        </w:rPr>
      </w:pPr>
      <w:r w:rsidRPr="00CB1F6A">
        <w:rPr>
          <w:rFonts w:cs="Calibri"/>
          <w:szCs w:val="20"/>
        </w:rPr>
        <w:t>No se tienen este tipo de inversiones.</w:t>
      </w:r>
    </w:p>
    <w:p w14:paraId="2EA4933C" w14:textId="77777777" w:rsidR="007D1E76" w:rsidRPr="00E74967" w:rsidRDefault="007D1E76" w:rsidP="007D1E76">
      <w:pPr>
        <w:spacing w:after="0" w:line="240" w:lineRule="auto"/>
        <w:jc w:val="both"/>
        <w:rPr>
          <w:rFonts w:cs="Calibri"/>
        </w:rPr>
      </w:pPr>
    </w:p>
    <w:p w14:paraId="7AB12262"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77777777" w:rsidR="007D1E76" w:rsidRDefault="007D1E76" w:rsidP="007D1E76">
      <w:pPr>
        <w:spacing w:after="0" w:line="240" w:lineRule="auto"/>
        <w:jc w:val="both"/>
        <w:rPr>
          <w:rFonts w:cs="Calibri"/>
        </w:rPr>
      </w:pPr>
    </w:p>
    <w:p w14:paraId="0F6F7E35" w14:textId="77777777" w:rsidR="003629FF" w:rsidRPr="00381B4A" w:rsidRDefault="003629FF" w:rsidP="003629FF">
      <w:pPr>
        <w:jc w:val="both"/>
        <w:rPr>
          <w:rFonts w:asciiTheme="minorHAnsi" w:hAnsiTheme="minorHAnsi" w:cstheme="minorHAnsi"/>
          <w:szCs w:val="20"/>
        </w:rPr>
      </w:pPr>
      <w:r w:rsidRPr="00381B4A">
        <w:rPr>
          <w:rFonts w:asciiTheme="minorHAnsi" w:hAnsiTheme="minorHAnsi" w:cstheme="minorHAnsi"/>
          <w:szCs w:val="20"/>
        </w:rPr>
        <w:t>No se tienen inventarios hasta este momento.</w:t>
      </w:r>
    </w:p>
    <w:p w14:paraId="216DE178" w14:textId="77777777" w:rsidR="003629FF" w:rsidRPr="00E74967" w:rsidRDefault="003629FF" w:rsidP="007D1E76">
      <w:pPr>
        <w:spacing w:after="0" w:line="240" w:lineRule="auto"/>
        <w:jc w:val="both"/>
        <w:rPr>
          <w:rFonts w:cs="Calibri"/>
        </w:rPr>
      </w:pPr>
    </w:p>
    <w:p w14:paraId="1D8C904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E125ED8" w14:textId="77777777" w:rsidR="003629FF" w:rsidRDefault="003629FF" w:rsidP="003629FF">
      <w:pPr>
        <w:spacing w:after="0" w:line="240" w:lineRule="auto"/>
        <w:jc w:val="both"/>
        <w:rPr>
          <w:rFonts w:cs="Calibri"/>
        </w:rPr>
      </w:pPr>
    </w:p>
    <w:p w14:paraId="38C23906" w14:textId="77777777" w:rsidR="003629FF" w:rsidRDefault="003629FF" w:rsidP="003629FF">
      <w:pPr>
        <w:spacing w:after="0" w:line="240" w:lineRule="auto"/>
        <w:jc w:val="both"/>
        <w:rPr>
          <w:rFonts w:cs="Calibri"/>
        </w:rPr>
      </w:pPr>
      <w:r>
        <w:rPr>
          <w:rFonts w:cs="Calibri"/>
        </w:rPr>
        <w:t>Hasta este momento no se cuenta con un estudio actuarial.</w:t>
      </w:r>
    </w:p>
    <w:p w14:paraId="7117CA8B" w14:textId="77777777" w:rsidR="003629FF" w:rsidRDefault="003629FF" w:rsidP="007D1E76">
      <w:pPr>
        <w:spacing w:after="0" w:line="240" w:lineRule="auto"/>
        <w:jc w:val="both"/>
        <w:rPr>
          <w:rFonts w:cs="Calibri"/>
          <w:b/>
        </w:rPr>
      </w:pPr>
    </w:p>
    <w:p w14:paraId="6113C381"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77777777" w:rsidR="007D1E76" w:rsidRDefault="007D1E76" w:rsidP="007D1E76">
      <w:pPr>
        <w:spacing w:after="0" w:line="240" w:lineRule="auto"/>
        <w:jc w:val="both"/>
        <w:rPr>
          <w:rFonts w:cs="Calibri"/>
        </w:rPr>
      </w:pPr>
    </w:p>
    <w:p w14:paraId="71CD38C4" w14:textId="32D7CC41" w:rsidR="003629FF" w:rsidRDefault="00EB05B4" w:rsidP="007D1E76">
      <w:pPr>
        <w:spacing w:after="0" w:line="240" w:lineRule="auto"/>
        <w:jc w:val="both"/>
        <w:rPr>
          <w:rFonts w:cs="Calibri"/>
        </w:rPr>
      </w:pPr>
      <w:r>
        <w:rPr>
          <w:rFonts w:cs="Calibri"/>
        </w:rPr>
        <w:t>En el periodo Enero-Marzo del 2017 no se generaron provisiones.</w:t>
      </w:r>
    </w:p>
    <w:p w14:paraId="6907AF29" w14:textId="77777777" w:rsidR="003629FF" w:rsidRPr="00E74967" w:rsidRDefault="003629FF" w:rsidP="007D1E76">
      <w:pPr>
        <w:spacing w:after="0" w:line="240" w:lineRule="auto"/>
        <w:jc w:val="both"/>
        <w:rPr>
          <w:rFonts w:cs="Calibri"/>
        </w:rPr>
      </w:pPr>
    </w:p>
    <w:p w14:paraId="4190001D"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E3575E6" w14:textId="77777777" w:rsidR="00EB05B4" w:rsidRDefault="00EB05B4" w:rsidP="007D1E76">
      <w:pPr>
        <w:spacing w:after="0" w:line="240" w:lineRule="auto"/>
        <w:jc w:val="both"/>
        <w:rPr>
          <w:rFonts w:cs="Calibri"/>
        </w:rPr>
      </w:pPr>
    </w:p>
    <w:p w14:paraId="1B224493" w14:textId="77777777" w:rsidR="00EB05B4" w:rsidRPr="00CB1F6A" w:rsidRDefault="00EB05B4" w:rsidP="00EB05B4">
      <w:pPr>
        <w:jc w:val="both"/>
        <w:rPr>
          <w:rFonts w:cs="Calibri"/>
          <w:szCs w:val="20"/>
        </w:rPr>
      </w:pPr>
      <w:r w:rsidRPr="00CB1F6A">
        <w:rPr>
          <w:rFonts w:cs="Calibri"/>
          <w:szCs w:val="20"/>
        </w:rPr>
        <w:t>Hasta este momento no se tienen generadas.</w:t>
      </w:r>
    </w:p>
    <w:p w14:paraId="23F8CECD" w14:textId="77777777" w:rsidR="00EB05B4" w:rsidRDefault="00EB05B4" w:rsidP="007D1E76">
      <w:pPr>
        <w:spacing w:after="0" w:line="240" w:lineRule="auto"/>
        <w:jc w:val="both"/>
        <w:rPr>
          <w:rFonts w:cs="Calibri"/>
        </w:rPr>
      </w:pPr>
    </w:p>
    <w:p w14:paraId="6E497DBB"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55835D6" w14:textId="77777777" w:rsidR="00EB05B4" w:rsidRDefault="00EB05B4" w:rsidP="007D1E76">
      <w:pPr>
        <w:spacing w:after="0" w:line="240" w:lineRule="auto"/>
        <w:jc w:val="both"/>
        <w:rPr>
          <w:rFonts w:cs="Calibri"/>
        </w:rPr>
      </w:pPr>
    </w:p>
    <w:p w14:paraId="77B25D12" w14:textId="77777777" w:rsidR="00EB05B4" w:rsidRPr="00CB1F6A" w:rsidRDefault="00EB05B4" w:rsidP="00EB05B4">
      <w:pPr>
        <w:jc w:val="both"/>
        <w:rPr>
          <w:rFonts w:cs="Calibri"/>
          <w:szCs w:val="20"/>
        </w:rPr>
      </w:pPr>
      <w:r w:rsidRPr="00CB1F6A">
        <w:rPr>
          <w:rFonts w:cs="Calibri"/>
          <w:szCs w:val="20"/>
        </w:rPr>
        <w:t>No se han presentado hasta este momento.</w:t>
      </w:r>
    </w:p>
    <w:p w14:paraId="54165471" w14:textId="77777777" w:rsidR="00EB05B4" w:rsidRDefault="00EB05B4" w:rsidP="007D1E76">
      <w:pPr>
        <w:spacing w:after="0" w:line="240" w:lineRule="auto"/>
        <w:jc w:val="both"/>
        <w:rPr>
          <w:rFonts w:cs="Calibri"/>
        </w:rPr>
      </w:pPr>
    </w:p>
    <w:p w14:paraId="12C8FA9A" w14:textId="77777777"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0A97C92" w14:textId="77777777" w:rsidR="00EB05B4" w:rsidRDefault="00EB05B4" w:rsidP="007D1E76">
      <w:pPr>
        <w:spacing w:after="0" w:line="240" w:lineRule="auto"/>
        <w:jc w:val="both"/>
        <w:rPr>
          <w:rFonts w:cs="Calibri"/>
        </w:rPr>
      </w:pPr>
    </w:p>
    <w:p w14:paraId="511C986C" w14:textId="61BDA847" w:rsidR="00EB05B4" w:rsidRDefault="00EB05B4" w:rsidP="007D1E76">
      <w:pPr>
        <w:spacing w:after="0" w:line="240" w:lineRule="auto"/>
        <w:jc w:val="both"/>
        <w:rPr>
          <w:rFonts w:cs="Calibri"/>
        </w:rPr>
      </w:pPr>
      <w:r>
        <w:rPr>
          <w:rFonts w:cs="Calibri"/>
        </w:rPr>
        <w:t>En el periodo Enero-Marzo del 2017 no se realizaron reclasificación de cuentas.</w:t>
      </w:r>
    </w:p>
    <w:p w14:paraId="78975C52" w14:textId="77777777" w:rsidR="00EB05B4" w:rsidRDefault="00EB05B4" w:rsidP="007D1E76">
      <w:pPr>
        <w:spacing w:after="0" w:line="240" w:lineRule="auto"/>
        <w:jc w:val="both"/>
        <w:rPr>
          <w:rFonts w:cs="Calibri"/>
        </w:rPr>
      </w:pPr>
    </w:p>
    <w:p w14:paraId="5405EF84" w14:textId="77777777"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0D514551" w14:textId="77777777" w:rsidR="00EB05B4" w:rsidRPr="00EB05B4" w:rsidRDefault="00EB05B4" w:rsidP="00EB05B4">
      <w:pPr>
        <w:spacing w:after="0" w:line="240" w:lineRule="auto"/>
        <w:jc w:val="both"/>
        <w:rPr>
          <w:rFonts w:asciiTheme="minorHAnsi" w:hAnsiTheme="minorHAnsi" w:cstheme="minorHAnsi"/>
          <w:szCs w:val="24"/>
        </w:rPr>
      </w:pPr>
      <w:r w:rsidRPr="00EB05B4">
        <w:rPr>
          <w:rFonts w:asciiTheme="minorHAnsi" w:hAnsiTheme="minorHAnsi" w:cstheme="minorHAnsi"/>
          <w:szCs w:val="24"/>
        </w:rPr>
        <w:lastRenderedPageBreak/>
        <w:t>No ha sido necesario realizar estas operaciones</w:t>
      </w:r>
    </w:p>
    <w:p w14:paraId="7D06B360" w14:textId="77777777" w:rsidR="007D1E76" w:rsidRPr="00E74967" w:rsidRDefault="007D1E76" w:rsidP="007D1E76">
      <w:pPr>
        <w:spacing w:after="0" w:line="240" w:lineRule="auto"/>
        <w:jc w:val="both"/>
        <w:rPr>
          <w:rFonts w:cs="Calibri"/>
        </w:rPr>
      </w:pPr>
    </w:p>
    <w:p w14:paraId="051C6058" w14:textId="77777777" w:rsidR="00E00323" w:rsidRPr="00E74967" w:rsidRDefault="00E00323" w:rsidP="007D1E76">
      <w:pPr>
        <w:spacing w:after="0" w:line="240" w:lineRule="auto"/>
        <w:jc w:val="both"/>
        <w:rPr>
          <w:rFonts w:cs="Calibri"/>
        </w:rPr>
      </w:pPr>
    </w:p>
    <w:p w14:paraId="2CA8BAC1" w14:textId="77777777"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14:paraId="60114D16" w14:textId="77777777" w:rsidR="007D1E76" w:rsidRPr="00E74967" w:rsidRDefault="007D1E76" w:rsidP="007D1E76">
      <w:pPr>
        <w:spacing w:after="0" w:line="240" w:lineRule="auto"/>
        <w:jc w:val="both"/>
        <w:rPr>
          <w:rFonts w:cs="Calibri"/>
        </w:rPr>
      </w:pPr>
    </w:p>
    <w:p w14:paraId="12C73011" w14:textId="77777777" w:rsidR="007D1E76" w:rsidRPr="00E74967" w:rsidRDefault="007D1E76" w:rsidP="007D1E76">
      <w:pPr>
        <w:spacing w:after="0" w:line="240" w:lineRule="auto"/>
        <w:jc w:val="both"/>
        <w:rPr>
          <w:rFonts w:cs="Calibri"/>
        </w:rPr>
      </w:pPr>
      <w:r w:rsidRPr="00E74967">
        <w:rPr>
          <w:rFonts w:cs="Calibri"/>
        </w:rPr>
        <w:t>Se informará sobre:</w:t>
      </w:r>
    </w:p>
    <w:p w14:paraId="7E8BC54D" w14:textId="77777777" w:rsidR="007D1E76" w:rsidRPr="00E74967" w:rsidRDefault="007D1E76" w:rsidP="007D1E76">
      <w:pPr>
        <w:spacing w:after="0" w:line="240" w:lineRule="auto"/>
        <w:jc w:val="both"/>
        <w:rPr>
          <w:rFonts w:cs="Calibri"/>
        </w:rPr>
      </w:pPr>
    </w:p>
    <w:p w14:paraId="531D25F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14:paraId="1B2E2548" w14:textId="77777777" w:rsidR="00EB05B4" w:rsidRDefault="00EB05B4" w:rsidP="007D1E76">
      <w:pPr>
        <w:spacing w:after="0" w:line="240" w:lineRule="auto"/>
        <w:jc w:val="both"/>
        <w:rPr>
          <w:rFonts w:cs="Calibri"/>
        </w:rPr>
      </w:pPr>
    </w:p>
    <w:p w14:paraId="3C9E0506" w14:textId="77777777" w:rsidR="00EB05B4" w:rsidRPr="00CB1F6A" w:rsidRDefault="00EB05B4" w:rsidP="00EB05B4">
      <w:pPr>
        <w:spacing w:after="0" w:line="240" w:lineRule="auto"/>
        <w:jc w:val="both"/>
        <w:rPr>
          <w:rFonts w:cs="Calibri"/>
          <w:szCs w:val="24"/>
        </w:rPr>
      </w:pPr>
      <w:r w:rsidRPr="00CB1F6A">
        <w:rPr>
          <w:rFonts w:cs="Calibri"/>
          <w:szCs w:val="24"/>
        </w:rPr>
        <w:t>No se tienen activos de esta naturaleza</w:t>
      </w:r>
    </w:p>
    <w:p w14:paraId="533F4099" w14:textId="77777777" w:rsidR="00EB05B4" w:rsidRDefault="00EB05B4" w:rsidP="007D1E76">
      <w:pPr>
        <w:spacing w:after="0" w:line="240" w:lineRule="auto"/>
        <w:jc w:val="both"/>
        <w:rPr>
          <w:rFonts w:cs="Calibri"/>
        </w:rPr>
      </w:pPr>
    </w:p>
    <w:p w14:paraId="5458E8C9" w14:textId="77777777" w:rsidR="00EB05B4" w:rsidRDefault="00EB05B4" w:rsidP="007D1E76">
      <w:pPr>
        <w:spacing w:after="0" w:line="240" w:lineRule="auto"/>
        <w:jc w:val="both"/>
        <w:rPr>
          <w:rFonts w:cs="Calibri"/>
        </w:rPr>
      </w:pPr>
    </w:p>
    <w:p w14:paraId="7E44729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14:paraId="7629E02B" w14:textId="77777777" w:rsidR="00EB05B4" w:rsidRDefault="00EB05B4" w:rsidP="007D1E76">
      <w:pPr>
        <w:spacing w:after="0" w:line="240" w:lineRule="auto"/>
        <w:jc w:val="both"/>
        <w:rPr>
          <w:rFonts w:cs="Calibri"/>
        </w:rPr>
      </w:pPr>
    </w:p>
    <w:p w14:paraId="21B9E610" w14:textId="77777777" w:rsidR="00EB05B4" w:rsidRPr="00EB05B4" w:rsidRDefault="00EB05B4" w:rsidP="00EB05B4">
      <w:pPr>
        <w:jc w:val="both"/>
        <w:rPr>
          <w:rFonts w:asciiTheme="minorHAnsi" w:hAnsiTheme="minorHAnsi" w:cstheme="minorHAnsi"/>
          <w:szCs w:val="20"/>
        </w:rPr>
      </w:pPr>
      <w:r w:rsidRPr="00EB05B4">
        <w:rPr>
          <w:rFonts w:asciiTheme="minorHAnsi" w:hAnsiTheme="minorHAnsi" w:cstheme="minorHAnsi"/>
          <w:szCs w:val="20"/>
        </w:rPr>
        <w:t>No se tienen pasivos de esta naturaleza.</w:t>
      </w:r>
    </w:p>
    <w:p w14:paraId="3F89BA39" w14:textId="77777777" w:rsidR="00EB05B4" w:rsidRDefault="00EB05B4" w:rsidP="007D1E76">
      <w:pPr>
        <w:spacing w:after="0" w:line="240" w:lineRule="auto"/>
        <w:jc w:val="both"/>
        <w:rPr>
          <w:rFonts w:cs="Calibri"/>
        </w:rPr>
      </w:pPr>
    </w:p>
    <w:p w14:paraId="6E3298C9" w14:textId="77777777"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14:paraId="73810A23" w14:textId="77777777" w:rsidR="00EB05B4" w:rsidRDefault="00EB05B4" w:rsidP="007D1E76">
      <w:pPr>
        <w:spacing w:after="0" w:line="240" w:lineRule="auto"/>
        <w:jc w:val="both"/>
        <w:rPr>
          <w:rFonts w:cs="Calibri"/>
        </w:rPr>
      </w:pPr>
    </w:p>
    <w:p w14:paraId="10FC6604" w14:textId="77777777" w:rsidR="00EB05B4" w:rsidRPr="00CB1F6A" w:rsidRDefault="00EB05B4" w:rsidP="00EB05B4">
      <w:pPr>
        <w:jc w:val="both"/>
        <w:rPr>
          <w:rFonts w:cs="Calibri"/>
          <w:szCs w:val="20"/>
        </w:rPr>
      </w:pPr>
      <w:r w:rsidRPr="00CB1F6A">
        <w:rPr>
          <w:rFonts w:cs="Calibri"/>
          <w:szCs w:val="20"/>
        </w:rPr>
        <w:t>No se cuenta con este tipo de valores.</w:t>
      </w:r>
    </w:p>
    <w:p w14:paraId="386EE2B7" w14:textId="77777777" w:rsidR="00EB05B4" w:rsidRDefault="00EB05B4" w:rsidP="007D1E76">
      <w:pPr>
        <w:spacing w:after="0" w:line="240" w:lineRule="auto"/>
        <w:jc w:val="both"/>
        <w:rPr>
          <w:rFonts w:cs="Calibri"/>
        </w:rPr>
      </w:pPr>
    </w:p>
    <w:p w14:paraId="61291BC6"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14:paraId="332E26F3" w14:textId="77777777" w:rsidR="00EB05B4" w:rsidRDefault="00EB05B4" w:rsidP="007D1E76">
      <w:pPr>
        <w:spacing w:after="0" w:line="240" w:lineRule="auto"/>
        <w:jc w:val="both"/>
        <w:rPr>
          <w:rFonts w:cs="Calibri"/>
        </w:rPr>
      </w:pPr>
    </w:p>
    <w:p w14:paraId="0C98FC9E" w14:textId="77777777" w:rsidR="00EB05B4" w:rsidRPr="00CB1F6A" w:rsidRDefault="00EB05B4" w:rsidP="00EB05B4">
      <w:pPr>
        <w:jc w:val="both"/>
        <w:rPr>
          <w:rFonts w:cs="Calibri"/>
          <w:szCs w:val="20"/>
        </w:rPr>
      </w:pPr>
      <w:r w:rsidRPr="00CB1F6A">
        <w:rPr>
          <w:rFonts w:cs="Calibri"/>
          <w:szCs w:val="20"/>
        </w:rPr>
        <w:t>No aplica, pues no se cuenta con valores monetarios en moneda extranjera.</w:t>
      </w:r>
    </w:p>
    <w:p w14:paraId="146CAEC1" w14:textId="77777777" w:rsidR="007D1E76" w:rsidRPr="00E74967" w:rsidRDefault="007D1E76" w:rsidP="007D1E76">
      <w:pPr>
        <w:spacing w:after="0" w:line="240" w:lineRule="auto"/>
        <w:jc w:val="both"/>
        <w:rPr>
          <w:rFonts w:cs="Calibri"/>
        </w:rPr>
      </w:pPr>
    </w:p>
    <w:p w14:paraId="2878D6F1"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14:paraId="35D535CF" w14:textId="77777777" w:rsidR="00EB05B4" w:rsidRDefault="00EB05B4" w:rsidP="007D1E76">
      <w:pPr>
        <w:spacing w:after="0" w:line="240" w:lineRule="auto"/>
        <w:jc w:val="both"/>
        <w:rPr>
          <w:rFonts w:cs="Calibri"/>
        </w:rPr>
      </w:pPr>
    </w:p>
    <w:p w14:paraId="3404B84A" w14:textId="77777777" w:rsidR="00EB05B4" w:rsidRPr="00CB1F6A" w:rsidRDefault="00EB05B4" w:rsidP="00EB05B4">
      <w:pPr>
        <w:jc w:val="both"/>
        <w:rPr>
          <w:rFonts w:cs="Calibri"/>
          <w:szCs w:val="20"/>
        </w:rPr>
      </w:pPr>
      <w:r w:rsidRPr="00CB1F6A">
        <w:rPr>
          <w:rFonts w:cs="Calibri"/>
          <w:szCs w:val="20"/>
        </w:rPr>
        <w:t>No aplica, pues no se cuenta con valores monetarios en moneda extranjera.</w:t>
      </w:r>
    </w:p>
    <w:p w14:paraId="4F7E1BFE" w14:textId="77777777" w:rsidR="00EB05B4" w:rsidRDefault="00EB05B4" w:rsidP="007D1E76">
      <w:pPr>
        <w:spacing w:after="0" w:line="240" w:lineRule="auto"/>
        <w:jc w:val="both"/>
        <w:rPr>
          <w:rFonts w:cs="Calibri"/>
        </w:rPr>
      </w:pPr>
    </w:p>
    <w:p w14:paraId="01728175" w14:textId="77777777"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7D1E76">
      <w:pPr>
        <w:spacing w:after="0" w:line="240" w:lineRule="auto"/>
        <w:jc w:val="both"/>
        <w:rPr>
          <w:rFonts w:cs="Calibri"/>
        </w:rPr>
      </w:pPr>
    </w:p>
    <w:p w14:paraId="6B0A6883" w14:textId="77777777" w:rsidR="007D1E76" w:rsidRPr="00E74967" w:rsidRDefault="007D1E76" w:rsidP="007D1E76">
      <w:pPr>
        <w:spacing w:after="0" w:line="240" w:lineRule="auto"/>
        <w:jc w:val="both"/>
        <w:rPr>
          <w:rFonts w:cs="Calibri"/>
        </w:rPr>
      </w:pPr>
    </w:p>
    <w:p w14:paraId="095853FE" w14:textId="77777777"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14:paraId="1C9AE80E" w14:textId="77777777" w:rsidR="007D1E76" w:rsidRPr="00E74967" w:rsidRDefault="007D1E76" w:rsidP="007D1E76">
      <w:pPr>
        <w:spacing w:after="0" w:line="240" w:lineRule="auto"/>
        <w:jc w:val="both"/>
        <w:rPr>
          <w:rFonts w:cs="Calibri"/>
        </w:rPr>
      </w:pPr>
    </w:p>
    <w:p w14:paraId="7DC51E13" w14:textId="77777777"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7D1E76">
      <w:pPr>
        <w:spacing w:after="0" w:line="240" w:lineRule="auto"/>
        <w:jc w:val="both"/>
        <w:rPr>
          <w:rFonts w:cs="Calibri"/>
        </w:rPr>
      </w:pPr>
    </w:p>
    <w:p w14:paraId="721E8A1F"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B914A04" w14:textId="77777777" w:rsidR="007D1E76" w:rsidRDefault="007D1E76" w:rsidP="007D1E76">
      <w:pPr>
        <w:spacing w:after="0" w:line="240" w:lineRule="auto"/>
        <w:jc w:val="both"/>
        <w:rPr>
          <w:rFonts w:cs="Calibri"/>
        </w:rPr>
      </w:pPr>
    </w:p>
    <w:p w14:paraId="341EC0A1" w14:textId="5234EBDD" w:rsidR="00EB05B4" w:rsidRDefault="00EB05B4" w:rsidP="007D1E76">
      <w:pPr>
        <w:spacing w:after="0" w:line="240" w:lineRule="auto"/>
        <w:jc w:val="both"/>
        <w:rPr>
          <w:rFonts w:cs="Calibri"/>
        </w:rPr>
      </w:pPr>
      <w:r>
        <w:rPr>
          <w:rFonts w:cs="Calibri"/>
        </w:rPr>
        <w:t>De acuerdo con las Principales Reglas de Registro y Valoración del Patrimonio publicadas en el diario Oficial de la Federación (DOF) el 27 de Diciembre de 2010 y con las Reglas Específicas del Registro</w:t>
      </w:r>
      <w:r w:rsidR="00171E58">
        <w:rPr>
          <w:rFonts w:cs="Calibri"/>
        </w:rPr>
        <w:t xml:space="preserve"> y </w:t>
      </w:r>
      <w:r w:rsidR="00171E58">
        <w:rPr>
          <w:rFonts w:cs="Calibri"/>
        </w:rPr>
        <w:br/>
        <w:t>Valoración del Patrimonio publicadas en el DOF el 13 de Diciembre de 2011 aplicando la “Guía de Vida útil Estimada y Porcentajes de Depreciación.</w:t>
      </w:r>
    </w:p>
    <w:tbl>
      <w:tblPr>
        <w:tblStyle w:val="Tablaconcuadrcula"/>
        <w:tblW w:w="0" w:type="auto"/>
        <w:tblLook w:val="04A0" w:firstRow="1" w:lastRow="0" w:firstColumn="1" w:lastColumn="0" w:noHBand="0" w:noVBand="1"/>
      </w:tblPr>
      <w:tblGrid>
        <w:gridCol w:w="2457"/>
        <w:gridCol w:w="2457"/>
        <w:gridCol w:w="2457"/>
        <w:gridCol w:w="2457"/>
      </w:tblGrid>
      <w:tr w:rsidR="00171E58" w14:paraId="4E0FF401" w14:textId="77777777" w:rsidTr="00171E58">
        <w:tc>
          <w:tcPr>
            <w:tcW w:w="2457" w:type="dxa"/>
          </w:tcPr>
          <w:p w14:paraId="65B9EA1E" w14:textId="18B89E6E" w:rsidR="00171E58" w:rsidRDefault="00171E58" w:rsidP="007D1E76">
            <w:pPr>
              <w:spacing w:after="0" w:line="240" w:lineRule="auto"/>
              <w:jc w:val="both"/>
              <w:rPr>
                <w:rFonts w:cs="Calibri"/>
              </w:rPr>
            </w:pPr>
            <w:r>
              <w:rPr>
                <w:rFonts w:cs="Calibri"/>
              </w:rPr>
              <w:t>Cuenta</w:t>
            </w:r>
          </w:p>
        </w:tc>
        <w:tc>
          <w:tcPr>
            <w:tcW w:w="2457" w:type="dxa"/>
          </w:tcPr>
          <w:p w14:paraId="28577E1B" w14:textId="7DA2AFBC" w:rsidR="00171E58" w:rsidRDefault="00171E58" w:rsidP="007D1E76">
            <w:pPr>
              <w:spacing w:after="0" w:line="240" w:lineRule="auto"/>
              <w:jc w:val="both"/>
              <w:rPr>
                <w:rFonts w:cs="Calibri"/>
              </w:rPr>
            </w:pPr>
            <w:r>
              <w:rPr>
                <w:rFonts w:cs="Calibri"/>
              </w:rPr>
              <w:t>Concepto</w:t>
            </w:r>
          </w:p>
        </w:tc>
        <w:tc>
          <w:tcPr>
            <w:tcW w:w="2457" w:type="dxa"/>
          </w:tcPr>
          <w:p w14:paraId="3F8DA7AD" w14:textId="400E7DD4" w:rsidR="00171E58" w:rsidRDefault="00171E58" w:rsidP="007D1E76">
            <w:pPr>
              <w:spacing w:after="0" w:line="240" w:lineRule="auto"/>
              <w:jc w:val="both"/>
              <w:rPr>
                <w:rFonts w:cs="Calibri"/>
              </w:rPr>
            </w:pPr>
            <w:r>
              <w:rPr>
                <w:rFonts w:cs="Calibri"/>
              </w:rPr>
              <w:t>Años de Vida Útil</w:t>
            </w:r>
          </w:p>
        </w:tc>
        <w:tc>
          <w:tcPr>
            <w:tcW w:w="2457" w:type="dxa"/>
          </w:tcPr>
          <w:p w14:paraId="386677D5" w14:textId="5C409A0E" w:rsidR="00171E58" w:rsidRDefault="00171E58" w:rsidP="007D1E76">
            <w:pPr>
              <w:spacing w:after="0" w:line="240" w:lineRule="auto"/>
              <w:jc w:val="both"/>
              <w:rPr>
                <w:rFonts w:cs="Calibri"/>
              </w:rPr>
            </w:pPr>
            <w:r>
              <w:rPr>
                <w:rFonts w:cs="Calibri"/>
              </w:rPr>
              <w:t>% de depreciación Anual</w:t>
            </w:r>
          </w:p>
        </w:tc>
      </w:tr>
      <w:tr w:rsidR="00171E58" w14:paraId="274B8EF9" w14:textId="77777777" w:rsidTr="00171E58">
        <w:tc>
          <w:tcPr>
            <w:tcW w:w="2457" w:type="dxa"/>
          </w:tcPr>
          <w:p w14:paraId="5510AB18" w14:textId="3562EDC4" w:rsidR="00171E58" w:rsidRDefault="00171E58" w:rsidP="007D1E76">
            <w:pPr>
              <w:spacing w:after="0" w:line="240" w:lineRule="auto"/>
              <w:jc w:val="both"/>
              <w:rPr>
                <w:rFonts w:cs="Calibri"/>
              </w:rPr>
            </w:pPr>
            <w:r>
              <w:rPr>
                <w:rFonts w:cs="Calibri"/>
              </w:rPr>
              <w:lastRenderedPageBreak/>
              <w:t>1.2.3.4</w:t>
            </w:r>
          </w:p>
        </w:tc>
        <w:tc>
          <w:tcPr>
            <w:tcW w:w="2457" w:type="dxa"/>
          </w:tcPr>
          <w:p w14:paraId="7B80A4A9" w14:textId="2F485A83" w:rsidR="00171E58" w:rsidRDefault="00171E58" w:rsidP="007D1E76">
            <w:pPr>
              <w:spacing w:after="0" w:line="240" w:lineRule="auto"/>
              <w:jc w:val="both"/>
              <w:rPr>
                <w:rFonts w:cs="Calibri"/>
              </w:rPr>
            </w:pPr>
            <w:r>
              <w:rPr>
                <w:rFonts w:cs="Calibri"/>
              </w:rPr>
              <w:t>Infraestructura</w:t>
            </w:r>
          </w:p>
        </w:tc>
        <w:tc>
          <w:tcPr>
            <w:tcW w:w="2457" w:type="dxa"/>
          </w:tcPr>
          <w:p w14:paraId="1139EBA5" w14:textId="05C5130F" w:rsidR="00171E58" w:rsidRDefault="00171E58" w:rsidP="00171E58">
            <w:pPr>
              <w:spacing w:after="0" w:line="240" w:lineRule="auto"/>
              <w:jc w:val="center"/>
              <w:rPr>
                <w:rFonts w:cs="Calibri"/>
              </w:rPr>
            </w:pPr>
            <w:r>
              <w:rPr>
                <w:rFonts w:cs="Calibri"/>
              </w:rPr>
              <w:t>25</w:t>
            </w:r>
          </w:p>
        </w:tc>
        <w:tc>
          <w:tcPr>
            <w:tcW w:w="2457" w:type="dxa"/>
          </w:tcPr>
          <w:p w14:paraId="7611E358" w14:textId="7478D427" w:rsidR="00171E58" w:rsidRDefault="00171E58" w:rsidP="00171E58">
            <w:pPr>
              <w:spacing w:after="0" w:line="240" w:lineRule="auto"/>
              <w:jc w:val="center"/>
              <w:rPr>
                <w:rFonts w:cs="Calibri"/>
              </w:rPr>
            </w:pPr>
            <w:r>
              <w:rPr>
                <w:rFonts w:cs="Calibri"/>
              </w:rPr>
              <w:t>4</w:t>
            </w:r>
          </w:p>
        </w:tc>
      </w:tr>
    </w:tbl>
    <w:p w14:paraId="414F4911" w14:textId="77777777" w:rsidR="00171E58" w:rsidRDefault="00171E58" w:rsidP="007D1E76">
      <w:pPr>
        <w:spacing w:after="0" w:line="240" w:lineRule="auto"/>
        <w:jc w:val="both"/>
        <w:rPr>
          <w:rFonts w:cs="Calibri"/>
        </w:rPr>
      </w:pPr>
    </w:p>
    <w:p w14:paraId="7FD13FA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2AE0B9B" w14:textId="77777777" w:rsidR="00171E58" w:rsidRDefault="00171E58" w:rsidP="007D1E76">
      <w:pPr>
        <w:spacing w:after="0" w:line="240" w:lineRule="auto"/>
        <w:jc w:val="both"/>
        <w:rPr>
          <w:rFonts w:cs="Calibri"/>
        </w:rPr>
      </w:pPr>
    </w:p>
    <w:p w14:paraId="1983354C" w14:textId="7A001491" w:rsidR="007D1E76" w:rsidRPr="00E74967" w:rsidRDefault="00171E58" w:rsidP="007D1E76">
      <w:pPr>
        <w:spacing w:after="0" w:line="240" w:lineRule="auto"/>
        <w:jc w:val="both"/>
        <w:rPr>
          <w:rFonts w:cs="Calibri"/>
        </w:rPr>
      </w:pPr>
      <w:r w:rsidRPr="00CB1F6A">
        <w:rPr>
          <w:rFonts w:cs="Calibri"/>
          <w:szCs w:val="20"/>
        </w:rPr>
        <w:t>No aplica por no tener el Organismo activos suj</w:t>
      </w:r>
      <w:r>
        <w:rPr>
          <w:rFonts w:cs="Calibri"/>
          <w:szCs w:val="20"/>
        </w:rPr>
        <w:t>etos a esta aplicación.</w:t>
      </w:r>
      <w:r w:rsidR="001973A2" w:rsidRPr="001973A2">
        <w:rPr>
          <w:rFonts w:cs="Calibri"/>
        </w:rPr>
        <w:t>_</w:t>
      </w:r>
    </w:p>
    <w:p w14:paraId="59A0596F" w14:textId="77777777" w:rsidR="007D1E76" w:rsidRPr="00E74967" w:rsidRDefault="007D1E76" w:rsidP="007D1E76">
      <w:pPr>
        <w:spacing w:after="0" w:line="240" w:lineRule="auto"/>
        <w:jc w:val="both"/>
        <w:rPr>
          <w:rFonts w:cs="Calibri"/>
        </w:rPr>
      </w:pPr>
    </w:p>
    <w:p w14:paraId="7793D355"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16221F25" w:rsidR="007D1E76" w:rsidRDefault="007D1E76" w:rsidP="007D1E76">
      <w:pPr>
        <w:spacing w:after="0" w:line="240" w:lineRule="auto"/>
        <w:jc w:val="both"/>
        <w:rPr>
          <w:rFonts w:cs="Calibri"/>
        </w:rPr>
      </w:pPr>
    </w:p>
    <w:p w14:paraId="3611807F" w14:textId="0C993177" w:rsidR="00171E58" w:rsidRPr="00171E58" w:rsidRDefault="00171E58" w:rsidP="00171E58">
      <w:pPr>
        <w:jc w:val="both"/>
        <w:rPr>
          <w:rFonts w:cs="Calibri"/>
          <w:szCs w:val="20"/>
        </w:rPr>
      </w:pPr>
      <w:r w:rsidRPr="00CB1F6A">
        <w:rPr>
          <w:rFonts w:cs="Calibri"/>
          <w:szCs w:val="20"/>
        </w:rPr>
        <w:t>No se ha</w:t>
      </w:r>
      <w:r>
        <w:rPr>
          <w:rFonts w:cs="Calibri"/>
          <w:szCs w:val="20"/>
        </w:rPr>
        <w:t>n generado este tipo de gastos.</w:t>
      </w:r>
    </w:p>
    <w:p w14:paraId="389FC7C1" w14:textId="77777777" w:rsidR="007D1E76" w:rsidRPr="00E74967" w:rsidRDefault="007D1E76" w:rsidP="007D1E76">
      <w:pPr>
        <w:spacing w:after="0" w:line="240" w:lineRule="auto"/>
        <w:jc w:val="both"/>
        <w:rPr>
          <w:rFonts w:cs="Calibri"/>
        </w:rPr>
      </w:pPr>
    </w:p>
    <w:p w14:paraId="64BF173F"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77777777" w:rsidR="007D1E76" w:rsidRDefault="007D1E76" w:rsidP="007D1E76">
      <w:pPr>
        <w:spacing w:after="0" w:line="240" w:lineRule="auto"/>
        <w:jc w:val="both"/>
        <w:rPr>
          <w:rFonts w:cs="Calibri"/>
        </w:rPr>
      </w:pPr>
    </w:p>
    <w:p w14:paraId="601CD857" w14:textId="77777777" w:rsidR="00171E58" w:rsidRPr="008923DA" w:rsidRDefault="00171E58" w:rsidP="00171E58">
      <w:pPr>
        <w:jc w:val="both"/>
        <w:rPr>
          <w:rFonts w:cs="Calibri"/>
          <w:szCs w:val="20"/>
        </w:rPr>
      </w:pPr>
      <w:r w:rsidRPr="00CB1F6A">
        <w:rPr>
          <w:rFonts w:cs="Calibri"/>
          <w:szCs w:val="20"/>
        </w:rPr>
        <w:t xml:space="preserve">No se </w:t>
      </w:r>
      <w:r>
        <w:rPr>
          <w:rFonts w:cs="Calibri"/>
          <w:szCs w:val="20"/>
        </w:rPr>
        <w:t>tienen inversiones financieras.</w:t>
      </w:r>
    </w:p>
    <w:p w14:paraId="0CD4F08C" w14:textId="77777777" w:rsidR="00171E58" w:rsidRPr="00E74967" w:rsidRDefault="00171E58" w:rsidP="007D1E76">
      <w:pPr>
        <w:spacing w:after="0" w:line="240" w:lineRule="auto"/>
        <w:jc w:val="both"/>
        <w:rPr>
          <w:rFonts w:cs="Calibri"/>
        </w:rPr>
      </w:pPr>
    </w:p>
    <w:p w14:paraId="114D8167"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77777777" w:rsidR="007D1E76" w:rsidRDefault="007D1E76" w:rsidP="007D1E76">
      <w:pPr>
        <w:spacing w:after="0" w:line="240" w:lineRule="auto"/>
        <w:jc w:val="both"/>
        <w:rPr>
          <w:rFonts w:cs="Calibri"/>
        </w:rPr>
      </w:pPr>
    </w:p>
    <w:p w14:paraId="28D71F64" w14:textId="14D1C612" w:rsidR="00171E58" w:rsidRPr="00CB1F6A" w:rsidRDefault="00171E58" w:rsidP="00171E58">
      <w:pPr>
        <w:spacing w:after="0" w:line="240" w:lineRule="auto"/>
        <w:jc w:val="both"/>
        <w:rPr>
          <w:rFonts w:cs="Calibri"/>
          <w:szCs w:val="24"/>
        </w:rPr>
      </w:pPr>
      <w:r w:rsidRPr="00CB1F6A">
        <w:rPr>
          <w:rFonts w:cs="Calibri"/>
          <w:szCs w:val="24"/>
        </w:rPr>
        <w:t>Al cierre del ejercicio 201</w:t>
      </w:r>
      <w:r>
        <w:rPr>
          <w:rFonts w:cs="Calibri"/>
          <w:szCs w:val="24"/>
        </w:rPr>
        <w:t>6</w:t>
      </w:r>
      <w:r w:rsidRPr="00CB1F6A">
        <w:rPr>
          <w:rFonts w:cs="Calibri"/>
          <w:szCs w:val="24"/>
        </w:rPr>
        <w:t xml:space="preserve"> se tienen saldos por: </w:t>
      </w:r>
      <w:r w:rsidR="00BD3E76">
        <w:rPr>
          <w:rFonts w:cs="Calibri"/>
          <w:szCs w:val="24"/>
        </w:rPr>
        <w:t>22</w:t>
      </w:r>
      <w:proofErr w:type="gramStart"/>
      <w:r w:rsidRPr="00CB1F6A">
        <w:rPr>
          <w:rFonts w:cs="Calibri"/>
          <w:szCs w:val="24"/>
        </w:rPr>
        <w:t>,</w:t>
      </w:r>
      <w:r w:rsidR="00BD3E76">
        <w:rPr>
          <w:rFonts w:cs="Calibri"/>
          <w:szCs w:val="24"/>
        </w:rPr>
        <w:t>032</w:t>
      </w:r>
      <w:r w:rsidRPr="00CB1F6A">
        <w:rPr>
          <w:rFonts w:cs="Calibri"/>
          <w:szCs w:val="24"/>
        </w:rPr>
        <w:t>,</w:t>
      </w:r>
      <w:r w:rsidR="00BD3E76">
        <w:rPr>
          <w:rFonts w:cs="Calibri"/>
          <w:szCs w:val="24"/>
        </w:rPr>
        <w:t>121</w:t>
      </w:r>
      <w:r w:rsidRPr="00CB1F6A">
        <w:rPr>
          <w:rFonts w:cs="Calibri"/>
          <w:szCs w:val="24"/>
        </w:rPr>
        <w:t>.</w:t>
      </w:r>
      <w:r w:rsidR="00BD3E76">
        <w:rPr>
          <w:rFonts w:cs="Calibri"/>
          <w:szCs w:val="24"/>
        </w:rPr>
        <w:t>4</w:t>
      </w:r>
      <w:r>
        <w:rPr>
          <w:rFonts w:cs="Calibri"/>
          <w:szCs w:val="24"/>
        </w:rPr>
        <w:t>7</w:t>
      </w:r>
      <w:proofErr w:type="gramEnd"/>
      <w:r w:rsidRPr="00CB1F6A">
        <w:rPr>
          <w:rFonts w:cs="Calibri"/>
          <w:szCs w:val="24"/>
        </w:rPr>
        <w:t xml:space="preserve"> en CEP agua potable; </w:t>
      </w:r>
      <w:r w:rsidR="00BD3E76">
        <w:rPr>
          <w:rFonts w:cs="Calibri"/>
          <w:szCs w:val="24"/>
        </w:rPr>
        <w:t>47</w:t>
      </w:r>
      <w:r w:rsidRPr="00CB1F6A">
        <w:rPr>
          <w:rFonts w:cs="Calibri"/>
          <w:szCs w:val="24"/>
        </w:rPr>
        <w:t>,</w:t>
      </w:r>
      <w:r w:rsidR="00BD3E76">
        <w:rPr>
          <w:rFonts w:cs="Calibri"/>
          <w:szCs w:val="24"/>
        </w:rPr>
        <w:t>425</w:t>
      </w:r>
      <w:r w:rsidRPr="00CB1F6A">
        <w:rPr>
          <w:rFonts w:cs="Calibri"/>
          <w:szCs w:val="24"/>
        </w:rPr>
        <w:t>,</w:t>
      </w:r>
      <w:r>
        <w:rPr>
          <w:rFonts w:cs="Calibri"/>
          <w:szCs w:val="24"/>
        </w:rPr>
        <w:t>4</w:t>
      </w:r>
      <w:r w:rsidR="00BD3E76">
        <w:rPr>
          <w:rFonts w:cs="Calibri"/>
          <w:szCs w:val="24"/>
        </w:rPr>
        <w:t>62</w:t>
      </w:r>
      <w:r w:rsidRPr="00CB1F6A">
        <w:rPr>
          <w:rFonts w:cs="Calibri"/>
          <w:szCs w:val="24"/>
        </w:rPr>
        <w:t>.</w:t>
      </w:r>
      <w:r w:rsidR="00BD3E76">
        <w:rPr>
          <w:rFonts w:cs="Calibri"/>
          <w:szCs w:val="24"/>
        </w:rPr>
        <w:t>10</w:t>
      </w:r>
      <w:r w:rsidRPr="00CB1F6A">
        <w:rPr>
          <w:rFonts w:cs="Calibri"/>
          <w:szCs w:val="24"/>
        </w:rPr>
        <w:t xml:space="preserve"> en CEP alcantarillado; </w:t>
      </w:r>
      <w:r w:rsidR="00BD3E76">
        <w:rPr>
          <w:rFonts w:cs="Calibri"/>
          <w:szCs w:val="24"/>
        </w:rPr>
        <w:t>6</w:t>
      </w:r>
      <w:r w:rsidRPr="00CB1F6A">
        <w:rPr>
          <w:rFonts w:cs="Calibri"/>
          <w:szCs w:val="24"/>
        </w:rPr>
        <w:t>,</w:t>
      </w:r>
      <w:r>
        <w:rPr>
          <w:rFonts w:cs="Calibri"/>
          <w:szCs w:val="24"/>
        </w:rPr>
        <w:t>0</w:t>
      </w:r>
      <w:r w:rsidR="00BD3E76">
        <w:rPr>
          <w:rFonts w:cs="Calibri"/>
          <w:szCs w:val="24"/>
        </w:rPr>
        <w:t>6</w:t>
      </w:r>
      <w:r>
        <w:rPr>
          <w:rFonts w:cs="Calibri"/>
          <w:szCs w:val="24"/>
        </w:rPr>
        <w:t>3</w:t>
      </w:r>
      <w:r w:rsidRPr="00CB1F6A">
        <w:rPr>
          <w:rFonts w:cs="Calibri"/>
          <w:szCs w:val="24"/>
        </w:rPr>
        <w:t>,</w:t>
      </w:r>
      <w:r w:rsidR="00BD3E76">
        <w:rPr>
          <w:rFonts w:cs="Calibri"/>
          <w:szCs w:val="24"/>
        </w:rPr>
        <w:t>1</w:t>
      </w:r>
      <w:r>
        <w:rPr>
          <w:rFonts w:cs="Calibri"/>
          <w:szCs w:val="24"/>
        </w:rPr>
        <w:t>5</w:t>
      </w:r>
      <w:r w:rsidR="00BD3E76">
        <w:rPr>
          <w:rFonts w:cs="Calibri"/>
          <w:szCs w:val="24"/>
        </w:rPr>
        <w:t>3</w:t>
      </w:r>
      <w:r w:rsidRPr="00CB1F6A">
        <w:rPr>
          <w:rFonts w:cs="Calibri"/>
          <w:szCs w:val="24"/>
        </w:rPr>
        <w:t>.</w:t>
      </w:r>
      <w:r w:rsidR="00BD3E76">
        <w:rPr>
          <w:rFonts w:cs="Calibri"/>
          <w:szCs w:val="24"/>
        </w:rPr>
        <w:t>69</w:t>
      </w:r>
      <w:r w:rsidRPr="00CB1F6A">
        <w:rPr>
          <w:rFonts w:cs="Calibri"/>
          <w:szCs w:val="24"/>
        </w:rPr>
        <w:t xml:space="preserve"> en CEP agua tratada.</w:t>
      </w:r>
    </w:p>
    <w:p w14:paraId="36CD8525" w14:textId="77777777" w:rsidR="00171E58" w:rsidRDefault="00171E58" w:rsidP="007D1E76">
      <w:pPr>
        <w:spacing w:after="0" w:line="240" w:lineRule="auto"/>
        <w:jc w:val="both"/>
        <w:rPr>
          <w:rFonts w:cs="Calibri"/>
        </w:rPr>
      </w:pPr>
    </w:p>
    <w:p w14:paraId="0579B310" w14:textId="77777777" w:rsidR="00171E58" w:rsidRPr="00E74967" w:rsidRDefault="00171E58" w:rsidP="007D1E76">
      <w:pPr>
        <w:spacing w:after="0" w:line="240" w:lineRule="auto"/>
        <w:jc w:val="both"/>
        <w:rPr>
          <w:rFonts w:cs="Calibri"/>
          <w:b/>
        </w:rPr>
      </w:pPr>
    </w:p>
    <w:p w14:paraId="61D4FD0C"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ABFEF88" w14:textId="77777777" w:rsidR="00BD3E76" w:rsidRDefault="00BD3E76" w:rsidP="00BD3E76">
      <w:pPr>
        <w:jc w:val="both"/>
        <w:rPr>
          <w:rFonts w:cs="Calibri"/>
          <w:szCs w:val="20"/>
        </w:rPr>
      </w:pPr>
    </w:p>
    <w:p w14:paraId="49EB1636" w14:textId="77777777" w:rsidR="00BD3E76" w:rsidRPr="00CB1F6A" w:rsidRDefault="00BD3E76" w:rsidP="00BD3E76">
      <w:pPr>
        <w:jc w:val="both"/>
        <w:rPr>
          <w:rFonts w:cs="Calibri"/>
          <w:szCs w:val="20"/>
        </w:rPr>
      </w:pPr>
      <w:r w:rsidRPr="00CB1F6A">
        <w:rPr>
          <w:rFonts w:cs="Calibri"/>
          <w:szCs w:val="20"/>
        </w:rPr>
        <w:t>No existen movimientos de este tipo que afecten el activo.</w:t>
      </w:r>
    </w:p>
    <w:p w14:paraId="2D52509B" w14:textId="77777777" w:rsidR="00BD3E76" w:rsidRDefault="00BD3E76" w:rsidP="007D1E76">
      <w:pPr>
        <w:spacing w:after="0" w:line="240" w:lineRule="auto"/>
        <w:jc w:val="both"/>
        <w:rPr>
          <w:rFonts w:cs="Calibri"/>
          <w:b/>
        </w:rPr>
      </w:pPr>
    </w:p>
    <w:p w14:paraId="5B1593C0"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77777777" w:rsidR="007D1E76" w:rsidRDefault="007D1E76" w:rsidP="007D1E76">
      <w:pPr>
        <w:spacing w:after="0" w:line="240" w:lineRule="auto"/>
        <w:jc w:val="both"/>
        <w:rPr>
          <w:rFonts w:cs="Calibri"/>
        </w:rPr>
      </w:pPr>
    </w:p>
    <w:p w14:paraId="29E25AA1" w14:textId="13D2D33B" w:rsidR="00BD3E76" w:rsidRPr="00BD3E76" w:rsidRDefault="00BD3E76" w:rsidP="00BD3E76">
      <w:pPr>
        <w:jc w:val="both"/>
        <w:rPr>
          <w:rFonts w:cs="Calibri"/>
          <w:szCs w:val="20"/>
        </w:rPr>
      </w:pPr>
      <w:r w:rsidRPr="00CB1F6A">
        <w:rPr>
          <w:rFonts w:cs="Calibri"/>
          <w:szCs w:val="20"/>
        </w:rPr>
        <w:t>No se han ejecutado acciones de este tipo en el Organismo.</w:t>
      </w:r>
    </w:p>
    <w:p w14:paraId="6BBBA116" w14:textId="77777777" w:rsidR="00BD3E76" w:rsidRPr="00E74967" w:rsidRDefault="00BD3E76" w:rsidP="007D1E76">
      <w:pPr>
        <w:spacing w:after="0" w:line="240" w:lineRule="auto"/>
        <w:jc w:val="both"/>
        <w:rPr>
          <w:rFonts w:cs="Calibri"/>
        </w:rPr>
      </w:pPr>
    </w:p>
    <w:p w14:paraId="6543D74F"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77777777" w:rsidR="005E231E" w:rsidRDefault="005E231E" w:rsidP="007D1E76">
      <w:pPr>
        <w:spacing w:after="0" w:line="240" w:lineRule="auto"/>
        <w:jc w:val="both"/>
        <w:rPr>
          <w:rFonts w:cs="Calibri"/>
        </w:rPr>
      </w:pPr>
    </w:p>
    <w:p w14:paraId="19FE3AD4" w14:textId="3D53E9E8" w:rsidR="00BD3E76" w:rsidRPr="00BD3E76" w:rsidRDefault="00BD3E76" w:rsidP="00BD3E76">
      <w:pPr>
        <w:jc w:val="both"/>
        <w:rPr>
          <w:rFonts w:cs="Calibri"/>
          <w:szCs w:val="20"/>
        </w:rPr>
      </w:pPr>
      <w:r w:rsidRPr="00CB1F6A">
        <w:rPr>
          <w:rFonts w:cs="Calibri"/>
          <w:szCs w:val="20"/>
        </w:rPr>
        <w:t>Se revisa la posibilidad de tener bajo el esquema de posesión (operación, mantenimiento y resguardo), algunos activos de tipo saneamiento.</w:t>
      </w:r>
    </w:p>
    <w:p w14:paraId="492399ED" w14:textId="77777777" w:rsidR="00BD3E76" w:rsidRPr="00E74967" w:rsidRDefault="00BD3E76" w:rsidP="007D1E76">
      <w:pPr>
        <w:spacing w:after="0" w:line="240" w:lineRule="auto"/>
        <w:jc w:val="both"/>
        <w:rPr>
          <w:rFonts w:cs="Calibri"/>
        </w:rPr>
      </w:pPr>
    </w:p>
    <w:p w14:paraId="1F344FA6" w14:textId="77777777"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7D1E76">
      <w:pPr>
        <w:spacing w:after="0" w:line="240" w:lineRule="auto"/>
        <w:jc w:val="both"/>
        <w:rPr>
          <w:rFonts w:cs="Calibri"/>
        </w:rPr>
      </w:pPr>
    </w:p>
    <w:p w14:paraId="1C52C97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14:paraId="47FAE4D3" w14:textId="77777777" w:rsidR="007D1E76" w:rsidRDefault="007D1E76" w:rsidP="007D1E76">
      <w:pPr>
        <w:spacing w:after="0" w:line="240" w:lineRule="auto"/>
        <w:jc w:val="both"/>
        <w:rPr>
          <w:rFonts w:cs="Calibri"/>
        </w:rPr>
      </w:pPr>
    </w:p>
    <w:p w14:paraId="1A46DE93" w14:textId="77777777" w:rsidR="00BD3E76" w:rsidRPr="000451E2" w:rsidRDefault="00BD3E76" w:rsidP="00BD3E76">
      <w:pPr>
        <w:jc w:val="both"/>
        <w:rPr>
          <w:rFonts w:cs="Calibri"/>
          <w:szCs w:val="20"/>
        </w:rPr>
      </w:pPr>
      <w:r w:rsidRPr="00CB1F6A">
        <w:rPr>
          <w:rFonts w:cs="Calibri"/>
          <w:szCs w:val="20"/>
        </w:rPr>
        <w:t>No se</w:t>
      </w:r>
      <w:r>
        <w:rPr>
          <w:rFonts w:cs="Calibri"/>
          <w:szCs w:val="20"/>
        </w:rPr>
        <w:t xml:space="preserve"> tienen inversiones en valores.</w:t>
      </w:r>
    </w:p>
    <w:p w14:paraId="57413F73" w14:textId="77777777" w:rsidR="00BD3E76" w:rsidRPr="00E74967" w:rsidRDefault="00BD3E76" w:rsidP="007D1E76">
      <w:pPr>
        <w:spacing w:after="0" w:line="240" w:lineRule="auto"/>
        <w:jc w:val="both"/>
        <w:rPr>
          <w:rFonts w:cs="Calibri"/>
        </w:rPr>
      </w:pPr>
    </w:p>
    <w:p w14:paraId="7F294F69" w14:textId="77777777" w:rsidR="007D1E76" w:rsidRPr="00E74967" w:rsidRDefault="007D1E76" w:rsidP="007D1E76">
      <w:pPr>
        <w:spacing w:after="0" w:line="240" w:lineRule="auto"/>
        <w:jc w:val="both"/>
        <w:rPr>
          <w:rFonts w:cs="Calibri"/>
        </w:rPr>
      </w:pPr>
      <w:r w:rsidRPr="00E74967">
        <w:rPr>
          <w:rFonts w:cs="Calibri"/>
          <w:b/>
        </w:rPr>
        <w:lastRenderedPageBreak/>
        <w:t>b)</w:t>
      </w:r>
      <w:r w:rsidRPr="00E74967">
        <w:rPr>
          <w:rFonts w:cs="Calibri"/>
        </w:rPr>
        <w:t xml:space="preserve"> Patrimonio de Organismos descentralizados de Control Presupuestario Indirecto:</w:t>
      </w:r>
    </w:p>
    <w:p w14:paraId="34910E4A" w14:textId="77777777" w:rsidR="00BD3E76" w:rsidRDefault="00BD3E76" w:rsidP="007D1E76">
      <w:pPr>
        <w:spacing w:after="0" w:line="240" w:lineRule="auto"/>
        <w:jc w:val="both"/>
        <w:rPr>
          <w:rFonts w:cs="Calibri"/>
        </w:rPr>
      </w:pPr>
    </w:p>
    <w:p w14:paraId="4E8126B7" w14:textId="77777777" w:rsidR="00BD3E76" w:rsidRDefault="00BD3E76" w:rsidP="00BD3E76">
      <w:pPr>
        <w:spacing w:after="0" w:line="240" w:lineRule="auto"/>
        <w:jc w:val="both"/>
        <w:rPr>
          <w:rFonts w:cs="Calibri"/>
          <w:b/>
        </w:rPr>
      </w:pPr>
    </w:p>
    <w:p w14:paraId="4BB726D4" w14:textId="77777777" w:rsidR="00BD3E76" w:rsidRPr="000451E2" w:rsidRDefault="00BD3E76" w:rsidP="00BD3E76">
      <w:pPr>
        <w:jc w:val="both"/>
        <w:rPr>
          <w:rFonts w:cs="Calibri"/>
          <w:szCs w:val="20"/>
        </w:rPr>
      </w:pPr>
      <w:r w:rsidRPr="00CB1F6A">
        <w:rPr>
          <w:rFonts w:cs="Calibri"/>
          <w:szCs w:val="20"/>
        </w:rPr>
        <w:t>No se tiene este t</w:t>
      </w:r>
      <w:r>
        <w:rPr>
          <w:rFonts w:cs="Calibri"/>
          <w:szCs w:val="20"/>
        </w:rPr>
        <w:t>ipo de operaciones.</w:t>
      </w:r>
    </w:p>
    <w:p w14:paraId="3BDDFEB5" w14:textId="77777777" w:rsidR="00BD3E76" w:rsidRDefault="00BD3E76" w:rsidP="007D1E76">
      <w:pPr>
        <w:spacing w:after="0" w:line="240" w:lineRule="auto"/>
        <w:jc w:val="both"/>
        <w:rPr>
          <w:rFonts w:cs="Calibri"/>
        </w:rPr>
      </w:pPr>
    </w:p>
    <w:p w14:paraId="0A3B41EB"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77777777" w:rsidR="007D1E76" w:rsidRDefault="007D1E76" w:rsidP="007D1E76">
      <w:pPr>
        <w:spacing w:after="0" w:line="240" w:lineRule="auto"/>
        <w:jc w:val="both"/>
        <w:rPr>
          <w:rFonts w:cs="Calibri"/>
        </w:rPr>
      </w:pPr>
    </w:p>
    <w:p w14:paraId="1ED8134A" w14:textId="77777777" w:rsidR="00BD3E76" w:rsidRPr="00CB1F6A" w:rsidRDefault="00BD3E76" w:rsidP="00BD3E76">
      <w:pPr>
        <w:jc w:val="both"/>
        <w:rPr>
          <w:rFonts w:cs="Calibri"/>
          <w:szCs w:val="20"/>
        </w:rPr>
      </w:pPr>
      <w:r w:rsidRPr="00CB1F6A">
        <w:rPr>
          <w:rFonts w:cs="Calibri"/>
          <w:szCs w:val="20"/>
        </w:rPr>
        <w:t>No se cuenta con este tipo de inversiones.</w:t>
      </w:r>
    </w:p>
    <w:p w14:paraId="1BB23641" w14:textId="77777777" w:rsidR="00BD3E76" w:rsidRPr="00E74967" w:rsidRDefault="00BD3E76" w:rsidP="007D1E76">
      <w:pPr>
        <w:spacing w:after="0" w:line="240" w:lineRule="auto"/>
        <w:jc w:val="both"/>
        <w:rPr>
          <w:rFonts w:cs="Calibri"/>
        </w:rPr>
      </w:pPr>
    </w:p>
    <w:p w14:paraId="02D4B80A"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652C8ACF" w14:textId="77777777" w:rsidR="00BD3E76" w:rsidRDefault="00BD3E76" w:rsidP="007D1E76">
      <w:pPr>
        <w:spacing w:after="0" w:line="240" w:lineRule="auto"/>
        <w:jc w:val="both"/>
        <w:rPr>
          <w:rFonts w:cs="Calibri"/>
        </w:rPr>
      </w:pPr>
    </w:p>
    <w:p w14:paraId="4659FE24" w14:textId="77777777" w:rsidR="00BD3E76" w:rsidRPr="00CB1F6A" w:rsidRDefault="00BD3E76" w:rsidP="00BD3E76">
      <w:pPr>
        <w:jc w:val="both"/>
        <w:rPr>
          <w:rFonts w:cs="Calibri"/>
          <w:szCs w:val="20"/>
        </w:rPr>
      </w:pPr>
      <w:r w:rsidRPr="00CB1F6A">
        <w:rPr>
          <w:rFonts w:cs="Calibri"/>
          <w:szCs w:val="20"/>
        </w:rPr>
        <w:t>No se cuenta con este tipo de inversiones.</w:t>
      </w:r>
    </w:p>
    <w:p w14:paraId="78D60A67" w14:textId="77777777" w:rsidR="00BD3E76" w:rsidRDefault="00BD3E76" w:rsidP="007D1E76">
      <w:pPr>
        <w:spacing w:after="0" w:line="240" w:lineRule="auto"/>
        <w:jc w:val="both"/>
        <w:rPr>
          <w:rFonts w:cs="Calibri"/>
        </w:rPr>
      </w:pPr>
    </w:p>
    <w:p w14:paraId="05A46BBB"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56C3B8CD" w14:textId="77777777" w:rsidR="007D1E76" w:rsidRDefault="007D1E76" w:rsidP="007D1E76">
      <w:pPr>
        <w:spacing w:after="0" w:line="240" w:lineRule="auto"/>
        <w:jc w:val="both"/>
        <w:rPr>
          <w:rFonts w:cs="Calibri"/>
        </w:rPr>
      </w:pPr>
    </w:p>
    <w:p w14:paraId="2285C0E1" w14:textId="77777777" w:rsidR="00BD3E76" w:rsidRPr="00CB1F6A" w:rsidRDefault="00BD3E76" w:rsidP="00BD3E76">
      <w:pPr>
        <w:spacing w:after="0" w:line="240" w:lineRule="auto"/>
        <w:jc w:val="both"/>
        <w:rPr>
          <w:rFonts w:cs="Calibri"/>
          <w:szCs w:val="24"/>
        </w:rPr>
      </w:pPr>
      <w:r w:rsidRPr="00CB1F6A">
        <w:rPr>
          <w:rFonts w:cs="Calibri"/>
          <w:szCs w:val="24"/>
        </w:rPr>
        <w:t>No se tiene este tipo de operaciones</w:t>
      </w:r>
    </w:p>
    <w:p w14:paraId="52AF1A03" w14:textId="77777777" w:rsidR="00BD3E76" w:rsidRPr="00E74967" w:rsidRDefault="00BD3E76" w:rsidP="007D1E76">
      <w:pPr>
        <w:spacing w:after="0" w:line="240" w:lineRule="auto"/>
        <w:jc w:val="both"/>
        <w:rPr>
          <w:rFonts w:cs="Calibri"/>
        </w:rPr>
      </w:pPr>
    </w:p>
    <w:p w14:paraId="2D957F4B" w14:textId="77777777"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14:paraId="5B412C86" w14:textId="77777777" w:rsidR="007D1E76" w:rsidRPr="00E74967" w:rsidRDefault="007D1E76" w:rsidP="007D1E76">
      <w:pPr>
        <w:spacing w:after="0" w:line="240" w:lineRule="auto"/>
        <w:jc w:val="both"/>
        <w:rPr>
          <w:rFonts w:cs="Calibri"/>
        </w:rPr>
      </w:pPr>
    </w:p>
    <w:p w14:paraId="6E55E712" w14:textId="77777777" w:rsidR="007D1E76" w:rsidRPr="00E74967" w:rsidRDefault="007D1E76" w:rsidP="007D1E76">
      <w:pPr>
        <w:spacing w:after="0" w:line="240" w:lineRule="auto"/>
        <w:jc w:val="both"/>
        <w:rPr>
          <w:rFonts w:cs="Calibri"/>
        </w:rPr>
      </w:pPr>
      <w:r w:rsidRPr="00E74967">
        <w:rPr>
          <w:rFonts w:cs="Calibri"/>
        </w:rPr>
        <w:t>Se deberá informar:</w:t>
      </w:r>
    </w:p>
    <w:p w14:paraId="708E87EF" w14:textId="77777777" w:rsidR="007D1E76" w:rsidRPr="00E74967" w:rsidRDefault="007D1E76" w:rsidP="007D1E76">
      <w:pPr>
        <w:spacing w:after="0" w:line="240" w:lineRule="auto"/>
        <w:jc w:val="both"/>
        <w:rPr>
          <w:rFonts w:cs="Calibri"/>
        </w:rPr>
      </w:pPr>
    </w:p>
    <w:p w14:paraId="2701D95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77777777" w:rsidR="007D1E76" w:rsidRDefault="007D1E76" w:rsidP="007D1E76">
      <w:pPr>
        <w:spacing w:after="0" w:line="240" w:lineRule="auto"/>
        <w:jc w:val="both"/>
        <w:rPr>
          <w:rFonts w:cs="Calibri"/>
        </w:rPr>
      </w:pPr>
    </w:p>
    <w:p w14:paraId="5BDE0B85" w14:textId="77777777" w:rsidR="00BD3E76" w:rsidRPr="00CB1F6A" w:rsidRDefault="00BD3E76" w:rsidP="00BD3E76">
      <w:pPr>
        <w:jc w:val="both"/>
        <w:rPr>
          <w:rFonts w:cs="Calibri"/>
          <w:szCs w:val="20"/>
        </w:rPr>
      </w:pPr>
      <w:r w:rsidRPr="00CB1F6A">
        <w:rPr>
          <w:rFonts w:cs="Calibri"/>
          <w:szCs w:val="20"/>
        </w:rPr>
        <w:t>No se cuenta con este tipo de figuras jurídicas.</w:t>
      </w:r>
    </w:p>
    <w:p w14:paraId="7B85ECE5" w14:textId="77777777" w:rsidR="00BD3E76" w:rsidRPr="00E74967" w:rsidRDefault="00BD3E76" w:rsidP="007D1E76">
      <w:pPr>
        <w:spacing w:after="0" w:line="240" w:lineRule="auto"/>
        <w:jc w:val="both"/>
        <w:rPr>
          <w:rFonts w:cs="Calibri"/>
        </w:rPr>
      </w:pPr>
    </w:p>
    <w:p w14:paraId="326C2254"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BB33214" w14:textId="77777777" w:rsidR="00BD3E76" w:rsidRDefault="00BD3E76" w:rsidP="007D1E76">
      <w:pPr>
        <w:spacing w:after="0" w:line="240" w:lineRule="auto"/>
        <w:jc w:val="both"/>
        <w:rPr>
          <w:rFonts w:cs="Calibri"/>
        </w:rPr>
      </w:pPr>
    </w:p>
    <w:p w14:paraId="22A7FFDD" w14:textId="77777777" w:rsidR="00BD3E76" w:rsidRPr="000451E2" w:rsidRDefault="00BD3E76" w:rsidP="00BD3E76">
      <w:pPr>
        <w:jc w:val="both"/>
        <w:rPr>
          <w:rFonts w:cs="Calibri"/>
          <w:szCs w:val="20"/>
        </w:rPr>
      </w:pPr>
      <w:r w:rsidRPr="00CB1F6A">
        <w:rPr>
          <w:rFonts w:cs="Calibri"/>
          <w:szCs w:val="20"/>
        </w:rPr>
        <w:t>No se tienen en el Orga</w:t>
      </w:r>
      <w:r>
        <w:rPr>
          <w:rFonts w:cs="Calibri"/>
          <w:szCs w:val="20"/>
        </w:rPr>
        <w:t>nismo este tipo de operaciones.</w:t>
      </w:r>
    </w:p>
    <w:p w14:paraId="4494FC83" w14:textId="77777777" w:rsidR="00BD3E76" w:rsidRDefault="00BD3E76" w:rsidP="007D1E76">
      <w:pPr>
        <w:spacing w:after="0" w:line="240" w:lineRule="auto"/>
        <w:jc w:val="both"/>
        <w:rPr>
          <w:rFonts w:cs="Calibri"/>
        </w:rPr>
      </w:pPr>
    </w:p>
    <w:p w14:paraId="2F60B1C6" w14:textId="77777777" w:rsidR="007D1E76" w:rsidRPr="00E74967" w:rsidRDefault="007D1E76" w:rsidP="007D1E76">
      <w:pPr>
        <w:spacing w:after="0" w:line="240" w:lineRule="auto"/>
        <w:jc w:val="both"/>
        <w:rPr>
          <w:rFonts w:cs="Calibri"/>
          <w:b/>
        </w:rPr>
      </w:pPr>
      <w:r w:rsidRPr="00E74967">
        <w:rPr>
          <w:rFonts w:cs="Calibri"/>
          <w:b/>
        </w:rPr>
        <w:t>10. Reporte de la Recaudación:</w:t>
      </w:r>
    </w:p>
    <w:p w14:paraId="2B90D2EC" w14:textId="77777777" w:rsidR="007D1E76" w:rsidRPr="00E74967" w:rsidRDefault="007D1E76" w:rsidP="007D1E76">
      <w:pPr>
        <w:spacing w:after="0" w:line="240" w:lineRule="auto"/>
        <w:jc w:val="both"/>
        <w:rPr>
          <w:rFonts w:cs="Calibri"/>
        </w:rPr>
      </w:pPr>
    </w:p>
    <w:p w14:paraId="6DF860FA"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3D1AC45" w14:textId="77777777" w:rsidR="00BD3E76" w:rsidRDefault="00BD3E76" w:rsidP="00BD3E76">
      <w:pPr>
        <w:spacing w:after="0" w:line="240" w:lineRule="auto"/>
        <w:jc w:val="both"/>
        <w:rPr>
          <w:rFonts w:cs="Calibri"/>
          <w:sz w:val="24"/>
          <w:szCs w:val="24"/>
        </w:rPr>
      </w:pPr>
    </w:p>
    <w:p w14:paraId="4888D149" w14:textId="77777777" w:rsidR="00BD3E76" w:rsidRPr="00CB1F6A" w:rsidRDefault="00BD3E76" w:rsidP="00BD3E76">
      <w:pPr>
        <w:spacing w:after="0" w:line="240" w:lineRule="auto"/>
        <w:jc w:val="both"/>
        <w:rPr>
          <w:rFonts w:cs="Calibri"/>
          <w:sz w:val="24"/>
          <w:szCs w:val="24"/>
        </w:rPr>
      </w:pPr>
      <w:r w:rsidRPr="00CB1F6A">
        <w:rPr>
          <w:rFonts w:cs="Calibri"/>
          <w:sz w:val="24"/>
          <w:szCs w:val="24"/>
        </w:rPr>
        <w:t>Los ingresos propios derivados de la recaudación por la prestación de los servicios ascienden en promedio a $1</w:t>
      </w:r>
      <w:proofErr w:type="gramStart"/>
      <w:r w:rsidRPr="00CB1F6A">
        <w:rPr>
          <w:rFonts w:cs="Calibri"/>
          <w:sz w:val="24"/>
          <w:szCs w:val="24"/>
        </w:rPr>
        <w:t>,100,000.00</w:t>
      </w:r>
      <w:proofErr w:type="gramEnd"/>
      <w:r w:rsidRPr="00CB1F6A">
        <w:rPr>
          <w:rFonts w:cs="Calibri"/>
          <w:sz w:val="24"/>
          <w:szCs w:val="24"/>
        </w:rPr>
        <w:t xml:space="preserve"> mensuales</w:t>
      </w:r>
    </w:p>
    <w:p w14:paraId="4FA2E1ED" w14:textId="77777777" w:rsidR="007D1E76" w:rsidRPr="00E74967" w:rsidRDefault="007D1E76" w:rsidP="007D1E76">
      <w:pPr>
        <w:spacing w:after="0" w:line="240" w:lineRule="auto"/>
        <w:jc w:val="both"/>
        <w:rPr>
          <w:rFonts w:cs="Calibri"/>
        </w:rPr>
      </w:pPr>
    </w:p>
    <w:p w14:paraId="36C23337"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3D48232" w14:textId="77777777" w:rsidR="00BD3E76" w:rsidRDefault="00BD3E76" w:rsidP="00BD3E76">
      <w:pPr>
        <w:spacing w:after="0" w:line="240" w:lineRule="auto"/>
        <w:jc w:val="both"/>
        <w:rPr>
          <w:rFonts w:cs="Calibri"/>
          <w:szCs w:val="24"/>
        </w:rPr>
      </w:pPr>
    </w:p>
    <w:p w14:paraId="093B5264" w14:textId="1B15995F" w:rsidR="00BD3E76" w:rsidRPr="00CB1F6A" w:rsidRDefault="00BD3E76" w:rsidP="00BD3E76">
      <w:pPr>
        <w:spacing w:after="0" w:line="240" w:lineRule="auto"/>
        <w:jc w:val="both"/>
        <w:rPr>
          <w:rFonts w:cs="Calibri"/>
          <w:szCs w:val="24"/>
        </w:rPr>
      </w:pPr>
      <w:r w:rsidRPr="00CB1F6A">
        <w:rPr>
          <w:rFonts w:cs="Calibri"/>
          <w:szCs w:val="24"/>
        </w:rPr>
        <w:t>Recaudación estimada para el ejercicio 201</w:t>
      </w:r>
      <w:r>
        <w:rPr>
          <w:rFonts w:cs="Calibri"/>
          <w:szCs w:val="24"/>
        </w:rPr>
        <w:t>7</w:t>
      </w:r>
      <w:r w:rsidRPr="00CB1F6A">
        <w:rPr>
          <w:rFonts w:cs="Calibri"/>
          <w:szCs w:val="24"/>
        </w:rPr>
        <w:t xml:space="preserve"> por ingresos propios derivados de la prestación de servicios $1</w:t>
      </w:r>
      <w:r>
        <w:rPr>
          <w:rFonts w:cs="Calibri"/>
          <w:szCs w:val="24"/>
        </w:rPr>
        <w:t>9</w:t>
      </w:r>
      <w:proofErr w:type="gramStart"/>
      <w:r w:rsidRPr="00CB1F6A">
        <w:rPr>
          <w:rFonts w:cs="Calibri"/>
          <w:szCs w:val="24"/>
        </w:rPr>
        <w:t>,</w:t>
      </w:r>
      <w:r>
        <w:rPr>
          <w:rFonts w:cs="Calibri"/>
          <w:szCs w:val="24"/>
        </w:rPr>
        <w:t>292</w:t>
      </w:r>
      <w:r w:rsidRPr="00CB1F6A">
        <w:rPr>
          <w:rFonts w:cs="Calibri"/>
          <w:szCs w:val="24"/>
        </w:rPr>
        <w:t>,</w:t>
      </w:r>
      <w:r>
        <w:rPr>
          <w:rFonts w:cs="Calibri"/>
          <w:szCs w:val="24"/>
        </w:rPr>
        <w:t>612</w:t>
      </w:r>
      <w:r w:rsidRPr="00CB1F6A">
        <w:rPr>
          <w:rFonts w:cs="Calibri"/>
          <w:szCs w:val="24"/>
        </w:rPr>
        <w:t>.00</w:t>
      </w:r>
      <w:proofErr w:type="gramEnd"/>
    </w:p>
    <w:p w14:paraId="42CB384A" w14:textId="77777777" w:rsidR="00BD3E76" w:rsidRDefault="00BD3E76" w:rsidP="007D1E76">
      <w:pPr>
        <w:spacing w:after="0" w:line="240" w:lineRule="auto"/>
        <w:jc w:val="both"/>
        <w:rPr>
          <w:rFonts w:cs="Calibri"/>
        </w:rPr>
      </w:pPr>
    </w:p>
    <w:p w14:paraId="2D68C3FC" w14:textId="77777777"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14:paraId="27337031" w14:textId="77777777" w:rsidR="007D1E76" w:rsidRPr="00E74967" w:rsidRDefault="007D1E76" w:rsidP="007D1E76">
      <w:pPr>
        <w:spacing w:after="0" w:line="240" w:lineRule="auto"/>
        <w:jc w:val="both"/>
        <w:rPr>
          <w:rFonts w:cs="Calibri"/>
        </w:rPr>
      </w:pPr>
    </w:p>
    <w:p w14:paraId="7B63D2E0"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Default="007D1E76" w:rsidP="007D1E76">
      <w:pPr>
        <w:spacing w:after="0" w:line="240" w:lineRule="auto"/>
        <w:jc w:val="both"/>
        <w:rPr>
          <w:rFonts w:cs="Calibri"/>
        </w:rPr>
      </w:pPr>
    </w:p>
    <w:p w14:paraId="37A45EAA" w14:textId="77777777" w:rsidR="00BD3E76" w:rsidRPr="00CB1F6A" w:rsidRDefault="00BD3E76" w:rsidP="00BD3E76">
      <w:pPr>
        <w:spacing w:after="0" w:line="240" w:lineRule="auto"/>
        <w:jc w:val="both"/>
        <w:rPr>
          <w:rFonts w:cs="Calibri"/>
          <w:szCs w:val="24"/>
        </w:rPr>
      </w:pPr>
      <w:r w:rsidRPr="00CB1F6A">
        <w:rPr>
          <w:rFonts w:cs="Calibri"/>
          <w:szCs w:val="24"/>
        </w:rPr>
        <w:t>Las deudas contraídas hasta este momento solamente corresponden a la partida de proveedores.</w:t>
      </w:r>
    </w:p>
    <w:p w14:paraId="54EBDB34" w14:textId="77777777" w:rsidR="00BD3E76" w:rsidRDefault="00BD3E76" w:rsidP="007D1E76">
      <w:pPr>
        <w:spacing w:after="0" w:line="240" w:lineRule="auto"/>
        <w:jc w:val="both"/>
        <w:rPr>
          <w:rFonts w:cs="Calibri"/>
        </w:rPr>
      </w:pPr>
    </w:p>
    <w:p w14:paraId="7745463C" w14:textId="77777777" w:rsidR="00BD3E76" w:rsidRPr="00E74967" w:rsidRDefault="00BD3E76" w:rsidP="007D1E76">
      <w:pPr>
        <w:spacing w:after="0" w:line="240" w:lineRule="auto"/>
        <w:jc w:val="both"/>
        <w:rPr>
          <w:rFonts w:cs="Calibri"/>
        </w:rPr>
      </w:pPr>
    </w:p>
    <w:p w14:paraId="26034E4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77777777"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p>
    <w:p w14:paraId="47A92FC9" w14:textId="77777777" w:rsidR="007D1E76" w:rsidRPr="00E74967" w:rsidRDefault="007D1E76" w:rsidP="007D1E76">
      <w:pPr>
        <w:spacing w:after="0" w:line="240" w:lineRule="auto"/>
        <w:jc w:val="both"/>
        <w:rPr>
          <w:rFonts w:cs="Calibri"/>
        </w:rPr>
      </w:pPr>
    </w:p>
    <w:p w14:paraId="50B69835" w14:textId="77777777" w:rsidR="00BD3E76" w:rsidRPr="00E74967" w:rsidRDefault="00BD3E76" w:rsidP="00BD3E76">
      <w:pPr>
        <w:spacing w:after="0" w:line="240" w:lineRule="auto"/>
        <w:jc w:val="both"/>
        <w:rPr>
          <w:rFonts w:cs="Calibri"/>
        </w:rPr>
      </w:pPr>
      <w:r w:rsidRPr="00CB1F6A">
        <w:rPr>
          <w:rFonts w:cs="Calibri"/>
          <w:szCs w:val="24"/>
        </w:rPr>
        <w:t>No se tienen deudas contraídas.</w:t>
      </w:r>
    </w:p>
    <w:p w14:paraId="409B1D78" w14:textId="77777777" w:rsidR="007D1E76" w:rsidRPr="00E74967" w:rsidRDefault="007D1E76" w:rsidP="007D1E76">
      <w:pPr>
        <w:spacing w:after="0" w:line="240" w:lineRule="auto"/>
        <w:jc w:val="both"/>
        <w:rPr>
          <w:rFonts w:cs="Calibri"/>
        </w:rPr>
      </w:pPr>
    </w:p>
    <w:p w14:paraId="19C64A34" w14:textId="77777777"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14:paraId="67197CE9" w14:textId="77777777" w:rsidR="007D1E76" w:rsidRPr="00E74967" w:rsidRDefault="007D1E76" w:rsidP="007D1E76">
      <w:pPr>
        <w:spacing w:after="0" w:line="240" w:lineRule="auto"/>
        <w:jc w:val="both"/>
        <w:rPr>
          <w:rFonts w:cs="Calibri"/>
        </w:rPr>
      </w:pPr>
    </w:p>
    <w:p w14:paraId="57D9F68C" w14:textId="77777777"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77777777" w:rsidR="007D1E76" w:rsidRDefault="007D1E76" w:rsidP="007D1E76">
      <w:pPr>
        <w:spacing w:after="0" w:line="240" w:lineRule="auto"/>
        <w:jc w:val="both"/>
        <w:rPr>
          <w:rFonts w:cs="Calibri"/>
        </w:rPr>
      </w:pPr>
    </w:p>
    <w:p w14:paraId="376A4307" w14:textId="77777777" w:rsidR="00BD3E76" w:rsidRPr="00E74967" w:rsidRDefault="00BD3E76" w:rsidP="00BD3E76">
      <w:pPr>
        <w:spacing w:after="0" w:line="240" w:lineRule="auto"/>
        <w:jc w:val="both"/>
        <w:rPr>
          <w:rFonts w:cs="Calibri"/>
        </w:rPr>
      </w:pPr>
      <w:r w:rsidRPr="00CB1F6A">
        <w:rPr>
          <w:rFonts w:cs="Calibri"/>
          <w:szCs w:val="20"/>
        </w:rPr>
        <w:t>No se han realizado este tipo de calificaciones</w:t>
      </w:r>
      <w:r>
        <w:rPr>
          <w:rFonts w:cs="Calibri"/>
          <w:szCs w:val="20"/>
        </w:rPr>
        <w:t>.</w:t>
      </w:r>
    </w:p>
    <w:p w14:paraId="1C7B0B39" w14:textId="77777777" w:rsidR="00BD3E76" w:rsidRPr="00E74967" w:rsidRDefault="00BD3E76" w:rsidP="007D1E76">
      <w:pPr>
        <w:spacing w:after="0" w:line="240" w:lineRule="auto"/>
        <w:jc w:val="both"/>
        <w:rPr>
          <w:rFonts w:cs="Calibri"/>
        </w:rPr>
      </w:pPr>
    </w:p>
    <w:p w14:paraId="69F25506" w14:textId="77777777" w:rsidR="007D1E76" w:rsidRPr="00E74967" w:rsidRDefault="007D1E76" w:rsidP="007D1E76">
      <w:pPr>
        <w:spacing w:after="0" w:line="240" w:lineRule="auto"/>
        <w:jc w:val="both"/>
        <w:rPr>
          <w:rFonts w:cs="Calibri"/>
        </w:rPr>
      </w:pPr>
    </w:p>
    <w:p w14:paraId="10B4C763" w14:textId="77777777" w:rsidR="007D1E76" w:rsidRPr="00E74967" w:rsidRDefault="007D1E76" w:rsidP="007D1E76">
      <w:pPr>
        <w:spacing w:after="0" w:line="240" w:lineRule="auto"/>
        <w:jc w:val="both"/>
        <w:rPr>
          <w:rFonts w:cs="Calibri"/>
          <w:b/>
        </w:rPr>
      </w:pPr>
      <w:r w:rsidRPr="00E74967">
        <w:rPr>
          <w:rFonts w:cs="Calibri"/>
          <w:b/>
        </w:rPr>
        <w:t>13. Proceso de Mejora:</w:t>
      </w:r>
    </w:p>
    <w:p w14:paraId="0251CC47" w14:textId="77777777" w:rsidR="007D1E76" w:rsidRPr="00E74967" w:rsidRDefault="007D1E76" w:rsidP="007D1E76">
      <w:pPr>
        <w:spacing w:after="0" w:line="240" w:lineRule="auto"/>
        <w:jc w:val="both"/>
        <w:rPr>
          <w:rFonts w:cs="Calibri"/>
        </w:rPr>
      </w:pPr>
    </w:p>
    <w:p w14:paraId="171672D2" w14:textId="77777777" w:rsidR="007D1E76" w:rsidRPr="00E74967" w:rsidRDefault="007D1E76" w:rsidP="007D1E76">
      <w:pPr>
        <w:spacing w:after="0" w:line="240" w:lineRule="auto"/>
        <w:jc w:val="both"/>
        <w:rPr>
          <w:rFonts w:cs="Calibri"/>
        </w:rPr>
      </w:pPr>
      <w:r w:rsidRPr="00E74967">
        <w:rPr>
          <w:rFonts w:cs="Calibri"/>
        </w:rPr>
        <w:t>Se informará de:</w:t>
      </w:r>
    </w:p>
    <w:p w14:paraId="533FB084" w14:textId="77777777" w:rsidR="007D1E76" w:rsidRPr="00E74967" w:rsidRDefault="007D1E76" w:rsidP="007D1E76">
      <w:pPr>
        <w:spacing w:after="0" w:line="240" w:lineRule="auto"/>
        <w:jc w:val="both"/>
        <w:rPr>
          <w:rFonts w:cs="Calibri"/>
        </w:rPr>
      </w:pPr>
    </w:p>
    <w:p w14:paraId="4D639AB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BD51D41" w14:textId="77777777" w:rsidR="007D1E76" w:rsidRDefault="007D1E76" w:rsidP="007D1E76">
      <w:pPr>
        <w:spacing w:after="0" w:line="240" w:lineRule="auto"/>
        <w:jc w:val="both"/>
        <w:rPr>
          <w:rFonts w:cs="Calibri"/>
        </w:rPr>
      </w:pPr>
    </w:p>
    <w:p w14:paraId="0892021A" w14:textId="64674369" w:rsidR="000A05DD" w:rsidRDefault="000A05DD" w:rsidP="007D1E76">
      <w:pPr>
        <w:spacing w:after="0" w:line="240" w:lineRule="auto"/>
        <w:jc w:val="both"/>
        <w:rPr>
          <w:rFonts w:cs="Calibri"/>
          <w:szCs w:val="20"/>
        </w:rPr>
      </w:pPr>
      <w:r w:rsidRPr="00CB1F6A">
        <w:rPr>
          <w:rFonts w:cs="Calibri"/>
          <w:szCs w:val="20"/>
        </w:rPr>
        <w:t>No se cuenta con el ma</w:t>
      </w:r>
      <w:r>
        <w:rPr>
          <w:rFonts w:cs="Calibri"/>
          <w:szCs w:val="20"/>
        </w:rPr>
        <w:t>nual de políticas a esta fecha.</w:t>
      </w:r>
      <w:r>
        <w:rPr>
          <w:rFonts w:cs="Calibri"/>
          <w:szCs w:val="20"/>
        </w:rPr>
        <w:tab/>
      </w:r>
    </w:p>
    <w:p w14:paraId="6891F42D" w14:textId="77777777" w:rsidR="000A05DD" w:rsidRPr="00E74967" w:rsidRDefault="000A05DD" w:rsidP="007D1E76">
      <w:pPr>
        <w:spacing w:after="0" w:line="240" w:lineRule="auto"/>
        <w:jc w:val="both"/>
        <w:rPr>
          <w:rFonts w:cs="Calibri"/>
        </w:rPr>
      </w:pPr>
    </w:p>
    <w:p w14:paraId="59CFF4B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95495BA" w14:textId="77777777" w:rsidR="007D1E76" w:rsidRDefault="007D1E76" w:rsidP="007D1E76">
      <w:pPr>
        <w:spacing w:after="0" w:line="240" w:lineRule="auto"/>
        <w:jc w:val="both"/>
        <w:rPr>
          <w:rFonts w:cs="Calibri"/>
        </w:rPr>
      </w:pPr>
    </w:p>
    <w:p w14:paraId="425144CE" w14:textId="663B85E7" w:rsidR="000A05DD" w:rsidRDefault="000A05DD" w:rsidP="007D1E76">
      <w:pPr>
        <w:spacing w:after="0" w:line="240" w:lineRule="auto"/>
        <w:jc w:val="both"/>
        <w:rPr>
          <w:rFonts w:cs="Calibri"/>
        </w:rPr>
      </w:pPr>
      <w:r>
        <w:rPr>
          <w:rFonts w:cs="Calibri"/>
        </w:rPr>
        <w:t xml:space="preserve">Se está trabajando en la implementación de PBR donde se informara </w:t>
      </w:r>
      <w:r w:rsidRPr="00E74967">
        <w:rPr>
          <w:rFonts w:cs="Calibri"/>
        </w:rPr>
        <w:t>Medidas de desempeño financiero, metas y alcance</w:t>
      </w:r>
    </w:p>
    <w:p w14:paraId="38C46F48" w14:textId="77777777" w:rsidR="000A05DD" w:rsidRPr="00E74967" w:rsidRDefault="000A05DD" w:rsidP="007D1E76">
      <w:pPr>
        <w:spacing w:after="0" w:line="240" w:lineRule="auto"/>
        <w:jc w:val="both"/>
        <w:rPr>
          <w:rFonts w:cs="Calibri"/>
        </w:rPr>
      </w:pPr>
    </w:p>
    <w:p w14:paraId="3D010C2A" w14:textId="77777777"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14:paraId="6C3C6A04" w14:textId="77777777" w:rsidR="007D1E76" w:rsidRPr="00E74967" w:rsidRDefault="007D1E76" w:rsidP="007D1E76">
      <w:pPr>
        <w:spacing w:after="0" w:line="240" w:lineRule="auto"/>
        <w:jc w:val="both"/>
        <w:rPr>
          <w:rFonts w:cs="Calibri"/>
        </w:rPr>
      </w:pPr>
    </w:p>
    <w:p w14:paraId="64BC1596" w14:textId="77777777"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7D1E76">
      <w:pPr>
        <w:spacing w:after="0" w:line="240" w:lineRule="auto"/>
        <w:jc w:val="both"/>
        <w:rPr>
          <w:rFonts w:cs="Calibri"/>
        </w:rPr>
      </w:pPr>
    </w:p>
    <w:p w14:paraId="54078A60" w14:textId="77777777"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Default="007D1E76" w:rsidP="007D1E76">
      <w:pPr>
        <w:spacing w:after="0" w:line="240" w:lineRule="auto"/>
        <w:jc w:val="both"/>
        <w:rPr>
          <w:rFonts w:cs="Calibri"/>
        </w:rPr>
      </w:pPr>
    </w:p>
    <w:p w14:paraId="4B8B5F43" w14:textId="77777777" w:rsidR="000A05DD" w:rsidRPr="00CB1F6A" w:rsidRDefault="000A05DD" w:rsidP="000A05DD">
      <w:pPr>
        <w:spacing w:after="0" w:line="240" w:lineRule="auto"/>
        <w:jc w:val="both"/>
        <w:rPr>
          <w:rFonts w:cs="Calibri"/>
          <w:szCs w:val="24"/>
        </w:rPr>
      </w:pPr>
      <w:r w:rsidRPr="00CB1F6A">
        <w:rPr>
          <w:rFonts w:cs="Calibri"/>
          <w:szCs w:val="24"/>
        </w:rPr>
        <w:t>No se considera necesario segmentar la información financiera en este momento.</w:t>
      </w:r>
    </w:p>
    <w:p w14:paraId="6181CC66" w14:textId="77777777" w:rsidR="000A05DD" w:rsidRPr="00E74967" w:rsidRDefault="000A05DD" w:rsidP="007D1E76">
      <w:pPr>
        <w:spacing w:after="0" w:line="240" w:lineRule="auto"/>
        <w:jc w:val="both"/>
        <w:rPr>
          <w:rFonts w:cs="Calibri"/>
        </w:rPr>
      </w:pPr>
    </w:p>
    <w:p w14:paraId="03BBF660" w14:textId="77777777" w:rsidR="007D1E76" w:rsidRPr="00E74967" w:rsidRDefault="007D1E76" w:rsidP="007D1E76">
      <w:pPr>
        <w:spacing w:after="0" w:line="240" w:lineRule="auto"/>
        <w:jc w:val="both"/>
        <w:rPr>
          <w:rFonts w:cs="Calibri"/>
        </w:rPr>
      </w:pPr>
    </w:p>
    <w:p w14:paraId="5CE772DA" w14:textId="77777777" w:rsidR="007D1E76" w:rsidRPr="00E74967" w:rsidRDefault="007D1E76" w:rsidP="007D1E76">
      <w:pPr>
        <w:spacing w:after="0" w:line="240" w:lineRule="auto"/>
        <w:jc w:val="both"/>
        <w:rPr>
          <w:rFonts w:cs="Calibri"/>
          <w:b/>
        </w:rPr>
      </w:pPr>
      <w:r w:rsidRPr="00E74967">
        <w:rPr>
          <w:rFonts w:cs="Calibri"/>
          <w:b/>
        </w:rPr>
        <w:lastRenderedPageBreak/>
        <w:t>15. E</w:t>
      </w:r>
      <w:r w:rsidR="005E231E" w:rsidRPr="00E74967">
        <w:rPr>
          <w:rFonts w:cs="Calibri"/>
          <w:b/>
        </w:rPr>
        <w:t>ventos Posteriores al Cierre:</w:t>
      </w:r>
    </w:p>
    <w:p w14:paraId="362DF4F4" w14:textId="77777777" w:rsidR="007D1E76" w:rsidRPr="00E74967" w:rsidRDefault="007D1E76" w:rsidP="007D1E76">
      <w:pPr>
        <w:spacing w:after="0" w:line="240" w:lineRule="auto"/>
        <w:jc w:val="both"/>
        <w:rPr>
          <w:rFonts w:cs="Calibri"/>
        </w:rPr>
      </w:pPr>
    </w:p>
    <w:p w14:paraId="1C1B13BA" w14:textId="77777777" w:rsidR="007D1E76"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7045B070" w14:textId="3C8EB5AB" w:rsidR="000A05DD" w:rsidRPr="00E74967" w:rsidRDefault="000A05DD" w:rsidP="007D1E76">
      <w:pPr>
        <w:spacing w:after="0" w:line="240" w:lineRule="auto"/>
        <w:jc w:val="both"/>
        <w:rPr>
          <w:rFonts w:cs="Calibri"/>
        </w:rPr>
      </w:pPr>
      <w:r w:rsidRPr="00CB1F6A">
        <w:rPr>
          <w:rFonts w:cs="Calibri"/>
          <w:szCs w:val="24"/>
        </w:rPr>
        <w:t>Hasta este momento no se tienen eventos relevantes que manifestar derivados del proceso de cierre del ejercicio anterior al actual.</w:t>
      </w:r>
    </w:p>
    <w:p w14:paraId="55D08D4D" w14:textId="77777777" w:rsidR="007D1E76" w:rsidRPr="00E74967" w:rsidRDefault="007D1E76" w:rsidP="007D1E76">
      <w:pPr>
        <w:spacing w:after="0" w:line="240" w:lineRule="auto"/>
        <w:jc w:val="both"/>
        <w:rPr>
          <w:rFonts w:cs="Calibri"/>
        </w:rPr>
      </w:pPr>
    </w:p>
    <w:p w14:paraId="3CC9AECC" w14:textId="77777777" w:rsidR="007D1E76" w:rsidRPr="00E74967" w:rsidRDefault="005E231E" w:rsidP="007D1E76">
      <w:pPr>
        <w:spacing w:after="0" w:line="240" w:lineRule="auto"/>
        <w:jc w:val="both"/>
        <w:rPr>
          <w:rFonts w:cs="Calibri"/>
          <w:b/>
        </w:rPr>
      </w:pPr>
      <w:r w:rsidRPr="00E74967">
        <w:rPr>
          <w:rFonts w:cs="Calibri"/>
          <w:b/>
        </w:rPr>
        <w:t>16. Partes Relacionadas:</w:t>
      </w:r>
    </w:p>
    <w:p w14:paraId="20438A33" w14:textId="77777777" w:rsidR="007D1E76" w:rsidRPr="00E74967" w:rsidRDefault="007D1E76" w:rsidP="007D1E76">
      <w:pPr>
        <w:spacing w:after="0" w:line="240" w:lineRule="auto"/>
        <w:jc w:val="both"/>
        <w:rPr>
          <w:rFonts w:cs="Calibri"/>
        </w:rPr>
      </w:pPr>
    </w:p>
    <w:p w14:paraId="5A1981F2" w14:textId="77777777"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8699B1C" w14:textId="77777777" w:rsidR="007D1E76" w:rsidRDefault="007D1E76" w:rsidP="007D1E76">
      <w:pPr>
        <w:spacing w:after="0" w:line="240" w:lineRule="auto"/>
        <w:jc w:val="both"/>
        <w:rPr>
          <w:rFonts w:cs="Calibri"/>
        </w:rPr>
      </w:pPr>
    </w:p>
    <w:p w14:paraId="5A6D9916" w14:textId="77777777" w:rsidR="000A05DD" w:rsidRPr="00CB1F6A" w:rsidRDefault="000A05DD" w:rsidP="000A05DD">
      <w:pPr>
        <w:spacing w:after="0" w:line="240" w:lineRule="auto"/>
        <w:jc w:val="both"/>
        <w:rPr>
          <w:rFonts w:cs="Calibri"/>
          <w:szCs w:val="24"/>
        </w:rPr>
      </w:pPr>
      <w:r w:rsidRPr="00CB1F6A">
        <w:rPr>
          <w:rFonts w:cs="Calibri"/>
          <w:szCs w:val="24"/>
        </w:rPr>
        <w:t>No se tienen operaciones con partes relacionadas</w:t>
      </w:r>
    </w:p>
    <w:p w14:paraId="5876A38F" w14:textId="77777777" w:rsidR="000A05DD" w:rsidRPr="00E74967" w:rsidRDefault="000A05DD" w:rsidP="007D1E76">
      <w:pPr>
        <w:spacing w:after="0" w:line="240" w:lineRule="auto"/>
        <w:jc w:val="both"/>
        <w:rPr>
          <w:rFonts w:cs="Calibri"/>
        </w:rPr>
      </w:pPr>
    </w:p>
    <w:p w14:paraId="06707DA2" w14:textId="77777777"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14:paraId="24905817" w14:textId="77777777" w:rsidR="007D1E76" w:rsidRPr="00E74967" w:rsidRDefault="007D1E76" w:rsidP="007D1E76">
      <w:pPr>
        <w:spacing w:after="0" w:line="240" w:lineRule="auto"/>
        <w:jc w:val="both"/>
        <w:rPr>
          <w:rFonts w:cs="Calibri"/>
        </w:rPr>
      </w:pPr>
    </w:p>
    <w:p w14:paraId="50903296" w14:textId="77777777" w:rsidR="007D1E76" w:rsidRPr="00E74967"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46F1823A" w14:textId="77777777" w:rsidR="007D1E76" w:rsidRDefault="007D1E76" w:rsidP="007D1E76">
      <w:pPr>
        <w:pBdr>
          <w:bottom w:val="single" w:sz="12" w:space="1" w:color="auto"/>
        </w:pBdr>
        <w:spacing w:after="0" w:line="240" w:lineRule="auto"/>
        <w:jc w:val="both"/>
        <w:rPr>
          <w:rFonts w:cs="Calibri"/>
        </w:rPr>
      </w:pPr>
    </w:p>
    <w:p w14:paraId="3A1DCDD4" w14:textId="77777777" w:rsidR="00AE1F6A" w:rsidRPr="00E74967" w:rsidRDefault="00AE1F6A" w:rsidP="007D1E76">
      <w:pPr>
        <w:pBdr>
          <w:bottom w:val="single" w:sz="12" w:space="1" w:color="auto"/>
        </w:pBdr>
        <w:spacing w:after="0" w:line="240" w:lineRule="auto"/>
        <w:jc w:val="both"/>
        <w:rPr>
          <w:rFonts w:cs="Calibri"/>
        </w:rPr>
      </w:pPr>
    </w:p>
    <w:p w14:paraId="246E00EE" w14:textId="77777777" w:rsidR="001C75F2" w:rsidRPr="00E74967" w:rsidRDefault="001C75F2" w:rsidP="007D1E76">
      <w:pPr>
        <w:spacing w:after="0" w:line="240" w:lineRule="auto"/>
        <w:jc w:val="both"/>
        <w:rPr>
          <w:rFonts w:cs="Calibri"/>
        </w:rPr>
      </w:pPr>
    </w:p>
    <w:p w14:paraId="2B2665CE" w14:textId="211B1582" w:rsidR="007D1E76" w:rsidRDefault="00091CE6" w:rsidP="00AA41E5">
      <w:pPr>
        <w:pStyle w:val="Ttulo"/>
      </w:pPr>
      <w:r w:rsidRPr="00E74967">
        <w:t xml:space="preserve">Nota 1: Las notas de Gestión Administrativa sólo se presentarán en medio digital, </w:t>
      </w:r>
      <w:r>
        <w:t>en impreso son opcional (de acu</w:t>
      </w:r>
      <w:r w:rsidR="00AA41E5">
        <w:t>e</w:t>
      </w:r>
      <w:r>
        <w:t xml:space="preserve">rdo, ver </w:t>
      </w:r>
      <w:r w:rsidR="00AA41E5">
        <w:rPr>
          <w:color w:val="1F4E79" w:themeColor="accent1" w:themeShade="80"/>
        </w:rPr>
        <w:t>Guía</w:t>
      </w:r>
      <w:r w:rsidRPr="00645DBD">
        <w:rPr>
          <w:color w:val="1F4E79" w:themeColor="accent1" w:themeShade="80"/>
        </w:rPr>
        <w:t xml:space="preserve"> para la entrega de la Cuenta Pública e Información Financiera Trimestral</w:t>
      </w:r>
      <w:r>
        <w:t xml:space="preserve">), </w:t>
      </w:r>
      <w:r w:rsidRPr="00E74967">
        <w:t>las notas que no estén contempladas en el formato se agregarán libremente al mismo.</w:t>
      </w:r>
    </w:p>
    <w:p w14:paraId="7B1C6447" w14:textId="77777777" w:rsidR="00AE1F6A" w:rsidRDefault="00AE1F6A" w:rsidP="007D1E76">
      <w:pPr>
        <w:jc w:val="both"/>
        <w:rPr>
          <w:rFonts w:cs="Calibri"/>
          <w:b/>
        </w:rPr>
      </w:pPr>
      <w:r>
        <w:rPr>
          <w:rFonts w:cs="Calibri"/>
          <w:b/>
        </w:rPr>
        <w:t xml:space="preserve">Nota 2: </w:t>
      </w:r>
      <w:r w:rsidRPr="00AE1F6A">
        <w:rPr>
          <w:rFonts w:cs="Calibri"/>
          <w:b/>
        </w:rPr>
        <w:t xml:space="preserve">En cada una de las </w:t>
      </w:r>
      <w:r>
        <w:rPr>
          <w:rFonts w:cs="Calibri"/>
          <w:b/>
        </w:rPr>
        <w:t>16</w:t>
      </w:r>
      <w:r w:rsidRPr="00AE1F6A">
        <w:rPr>
          <w:rFonts w:cs="Calibri"/>
          <w:b/>
        </w:rPr>
        <w:t xml:space="preserve"> notas de gestión administrativa el ente público deberá poner la nota correspondiente o en su caso la leyenda “Esta nota no le aplica al ente público” y una breve explicación del motivo por el cual no le es aplicable.</w:t>
      </w:r>
    </w:p>
    <w:p w14:paraId="0B3FECD6" w14:textId="77777777" w:rsidR="007610BC" w:rsidRDefault="007610BC" w:rsidP="007D1E76">
      <w:pPr>
        <w:jc w:val="both"/>
        <w:rPr>
          <w:rFonts w:cs="Calibri"/>
          <w:b/>
        </w:rPr>
      </w:pPr>
    </w:p>
    <w:p w14:paraId="2E6D76BB" w14:textId="77777777" w:rsidR="007610BC" w:rsidRDefault="007610BC" w:rsidP="007D1E76">
      <w:pPr>
        <w:jc w:val="both"/>
        <w:rPr>
          <w:rFonts w:cs="Calibri"/>
          <w:b/>
        </w:rPr>
      </w:pPr>
    </w:p>
    <w:p w14:paraId="3870A51F" w14:textId="77777777" w:rsidR="007610BC" w:rsidRDefault="007610BC" w:rsidP="007D1E76">
      <w:pPr>
        <w:pBdr>
          <w:bottom w:val="single" w:sz="12" w:space="1" w:color="auto"/>
        </w:pBdr>
        <w:jc w:val="both"/>
        <w:rPr>
          <w:rFonts w:cs="Calibri"/>
          <w:b/>
        </w:rPr>
      </w:pPr>
    </w:p>
    <w:p w14:paraId="547B7126" w14:textId="77777777" w:rsidR="007610BC" w:rsidRPr="007306C6" w:rsidRDefault="007610BC" w:rsidP="007610BC">
      <w:pPr>
        <w:spacing w:after="0" w:line="240" w:lineRule="auto"/>
        <w:jc w:val="both"/>
        <w:rPr>
          <w:rFonts w:cs="Calibri"/>
        </w:rPr>
      </w:pPr>
      <w:r w:rsidRPr="007306C6">
        <w:rPr>
          <w:rFonts w:cs="Calibri"/>
        </w:rPr>
        <w:t xml:space="preserve">De acuerdo al </w:t>
      </w:r>
      <w:r w:rsidRPr="007306C6">
        <w:rPr>
          <w:rFonts w:cs="Calibri"/>
          <w:b/>
        </w:rPr>
        <w:t>artículo 13 fracción VIII</w:t>
      </w:r>
      <w:r w:rsidRPr="007306C6">
        <w:rPr>
          <w:rFonts w:cs="Calibri"/>
        </w:rPr>
        <w:t xml:space="preserve">, de la Ley de Disciplina Financiera de las Entidades Federativas y los Municipios </w:t>
      </w:r>
      <w:r>
        <w:rPr>
          <w:rFonts w:cs="Calibri"/>
          <w:b/>
        </w:rPr>
        <w:t>(LDF), «</w:t>
      </w:r>
      <w:r w:rsidRPr="007306C6">
        <w:rPr>
          <w:rFonts w:cs="Calibri"/>
        </w:rPr>
        <w:t>Una vez concluida la vigencia del Presupuesto de Egresos, sólo procederá realizar pagos con</w:t>
      </w:r>
      <w:r>
        <w:rPr>
          <w:rFonts w:cs="Calibri"/>
        </w:rPr>
        <w:t xml:space="preserve"> </w:t>
      </w:r>
      <w:r w:rsidRPr="007306C6">
        <w:rPr>
          <w:rFonts w:cs="Calibri"/>
        </w:rPr>
        <w:t>base en dicho presupuesto, por los conceptos efectivamente devengados en el año que corresponda y</w:t>
      </w:r>
    </w:p>
    <w:p w14:paraId="1EB0A54F" w14:textId="77777777" w:rsidR="007610BC" w:rsidRPr="007306C6" w:rsidRDefault="007610BC" w:rsidP="007610BC">
      <w:pPr>
        <w:spacing w:after="0" w:line="240" w:lineRule="auto"/>
        <w:jc w:val="both"/>
        <w:rPr>
          <w:rFonts w:cs="Calibri"/>
          <w:b/>
        </w:rPr>
      </w:pPr>
      <w:proofErr w:type="gramStart"/>
      <w:r w:rsidRPr="007306C6">
        <w:rPr>
          <w:rFonts w:cs="Calibri"/>
        </w:rPr>
        <w:t>que</w:t>
      </w:r>
      <w:proofErr w:type="gramEnd"/>
      <w:r w:rsidRPr="007306C6">
        <w:rPr>
          <w:rFonts w:cs="Calibri"/>
        </w:rPr>
        <w:t xml:space="preserve"> se hubieren registrado en el informe de cuentas por pagar y que integran el pasivo circulante al </w:t>
      </w:r>
      <w:r w:rsidRPr="007306C6">
        <w:rPr>
          <w:rFonts w:cs="Calibri"/>
          <w:b/>
        </w:rPr>
        <w:t>cierre</w:t>
      </w:r>
    </w:p>
    <w:p w14:paraId="79C28DC1" w14:textId="77777777" w:rsidR="007610BC" w:rsidRDefault="007610BC" w:rsidP="007610BC">
      <w:pPr>
        <w:spacing w:after="0" w:line="240" w:lineRule="auto"/>
        <w:jc w:val="both"/>
        <w:rPr>
          <w:rFonts w:cs="Calibri"/>
          <w:b/>
        </w:rPr>
      </w:pPr>
      <w:proofErr w:type="gramStart"/>
      <w:r w:rsidRPr="007306C6">
        <w:rPr>
          <w:rFonts w:cs="Calibri"/>
          <w:b/>
        </w:rPr>
        <w:t>del</w:t>
      </w:r>
      <w:proofErr w:type="gramEnd"/>
      <w:r w:rsidRPr="007306C6">
        <w:rPr>
          <w:rFonts w:cs="Calibri"/>
          <w:b/>
        </w:rPr>
        <w:t xml:space="preserve"> ejercicio</w:t>
      </w:r>
      <w:r w:rsidRPr="007306C6">
        <w:rPr>
          <w:rFonts w:cs="Calibri"/>
        </w:rPr>
        <w:t>.</w:t>
      </w:r>
      <w:r>
        <w:rPr>
          <w:rFonts w:cs="Calibri"/>
          <w:b/>
        </w:rPr>
        <w:t>»</w:t>
      </w:r>
    </w:p>
    <w:p w14:paraId="37C51EF3" w14:textId="77777777" w:rsidR="007610BC" w:rsidRDefault="007610BC" w:rsidP="007610BC">
      <w:pPr>
        <w:spacing w:after="0" w:line="240" w:lineRule="auto"/>
        <w:jc w:val="both"/>
        <w:rPr>
          <w:rFonts w:cs="Calibri"/>
        </w:rPr>
      </w:pPr>
    </w:p>
    <w:p w14:paraId="2041113E" w14:textId="77777777" w:rsidR="007610BC" w:rsidRDefault="007610BC" w:rsidP="007610BC">
      <w:pPr>
        <w:spacing w:after="0" w:line="240" w:lineRule="auto"/>
        <w:jc w:val="both"/>
        <w:rPr>
          <w:rFonts w:cs="Calibri"/>
        </w:rPr>
      </w:pPr>
      <w:r>
        <w:rPr>
          <w:rFonts w:cs="Calibri"/>
        </w:rPr>
        <w:t>Propuesta de cedula:</w:t>
      </w:r>
    </w:p>
    <w:p w14:paraId="7B3F3D81" w14:textId="77777777" w:rsidR="007610BC" w:rsidRDefault="007610BC" w:rsidP="007610BC">
      <w:pPr>
        <w:spacing w:after="0" w:line="240" w:lineRule="auto"/>
        <w:jc w:val="both"/>
        <w:rPr>
          <w:rFonts w:cs="Calibri"/>
          <w:b/>
        </w:rPr>
      </w:pPr>
      <w:r w:rsidRPr="007306C6">
        <w:rPr>
          <w:rFonts w:cs="Calibri"/>
          <w:b/>
        </w:rPr>
        <w:t>Devengado que integra el Pasivo circulante al cierre del ejercicio</w:t>
      </w:r>
    </w:p>
    <w:tbl>
      <w:tblPr>
        <w:tblW w:w="9126" w:type="dxa"/>
        <w:tblCellMar>
          <w:left w:w="70" w:type="dxa"/>
          <w:right w:w="70" w:type="dxa"/>
        </w:tblCellMar>
        <w:tblLook w:val="04A0" w:firstRow="1" w:lastRow="0" w:firstColumn="1" w:lastColumn="0" w:noHBand="0" w:noVBand="1"/>
      </w:tblPr>
      <w:tblGrid>
        <w:gridCol w:w="704"/>
        <w:gridCol w:w="4111"/>
        <w:gridCol w:w="709"/>
        <w:gridCol w:w="1134"/>
        <w:gridCol w:w="1275"/>
        <w:gridCol w:w="1193"/>
      </w:tblGrid>
      <w:tr w:rsidR="007610BC" w:rsidRPr="00C36B44" w14:paraId="28E9CF65" w14:textId="77777777" w:rsidTr="00D513D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42770BA"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14:paraId="381C7AF2" w14:textId="77777777"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37A5548E" w14:textId="77777777"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Capítulo</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5CA99FBB"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14:paraId="7261A218"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14:paraId="269478C4"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Etiquetado</w:t>
            </w:r>
          </w:p>
        </w:tc>
      </w:tr>
      <w:tr w:rsidR="007610BC" w:rsidRPr="00C36B44" w14:paraId="31C7DC00"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CC62784"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14:paraId="48E6B3EA"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591045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hideMark/>
          </w:tcPr>
          <w:p w14:paraId="3760E39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1B06D04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6F6FDEEB"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F18E842"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B4FC4F0"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14:paraId="1E431C55"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14:paraId="0FA2A6F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1000</w:t>
            </w:r>
          </w:p>
        </w:tc>
        <w:tc>
          <w:tcPr>
            <w:tcW w:w="1134" w:type="dxa"/>
            <w:tcBorders>
              <w:top w:val="nil"/>
              <w:left w:val="nil"/>
              <w:bottom w:val="single" w:sz="4" w:space="0" w:color="auto"/>
              <w:right w:val="single" w:sz="4" w:space="0" w:color="auto"/>
            </w:tcBorders>
            <w:shd w:val="clear" w:color="auto" w:fill="auto"/>
            <w:noWrap/>
            <w:hideMark/>
          </w:tcPr>
          <w:p w14:paraId="6DED4E5D" w14:textId="4CF19FDB"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1´853,414.94</w:t>
            </w:r>
          </w:p>
        </w:tc>
        <w:tc>
          <w:tcPr>
            <w:tcW w:w="1275" w:type="dxa"/>
            <w:tcBorders>
              <w:top w:val="nil"/>
              <w:left w:val="nil"/>
              <w:bottom w:val="single" w:sz="4" w:space="0" w:color="auto"/>
              <w:right w:val="single" w:sz="4" w:space="0" w:color="auto"/>
            </w:tcBorders>
            <w:shd w:val="clear" w:color="auto" w:fill="auto"/>
            <w:noWrap/>
            <w:hideMark/>
          </w:tcPr>
          <w:p w14:paraId="43E43BCC" w14:textId="692637E1" w:rsidR="007610BC" w:rsidRPr="00C36B44" w:rsidRDefault="00A001F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1´853,414.94</w:t>
            </w:r>
          </w:p>
        </w:tc>
        <w:tc>
          <w:tcPr>
            <w:tcW w:w="1193" w:type="dxa"/>
            <w:tcBorders>
              <w:top w:val="nil"/>
              <w:left w:val="nil"/>
              <w:bottom w:val="single" w:sz="4" w:space="0" w:color="auto"/>
              <w:right w:val="single" w:sz="4" w:space="0" w:color="auto"/>
            </w:tcBorders>
            <w:shd w:val="clear" w:color="auto" w:fill="auto"/>
            <w:noWrap/>
            <w:hideMark/>
          </w:tcPr>
          <w:p w14:paraId="25D6DE3F" w14:textId="3DAD9083" w:rsidR="007610BC" w:rsidRPr="00C36B44" w:rsidRDefault="00A001F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3E59FE5A"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9930FDB"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59D42344"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3A59D85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2000</w:t>
            </w:r>
          </w:p>
        </w:tc>
        <w:tc>
          <w:tcPr>
            <w:tcW w:w="1134" w:type="dxa"/>
            <w:tcBorders>
              <w:top w:val="nil"/>
              <w:left w:val="nil"/>
              <w:bottom w:val="single" w:sz="4" w:space="0" w:color="auto"/>
              <w:right w:val="single" w:sz="4" w:space="0" w:color="auto"/>
            </w:tcBorders>
            <w:shd w:val="clear" w:color="auto" w:fill="auto"/>
            <w:noWrap/>
            <w:hideMark/>
          </w:tcPr>
          <w:p w14:paraId="23CC9BDB" w14:textId="6C8E7357"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275" w:type="dxa"/>
            <w:tcBorders>
              <w:top w:val="nil"/>
              <w:left w:val="nil"/>
              <w:bottom w:val="single" w:sz="4" w:space="0" w:color="auto"/>
              <w:right w:val="single" w:sz="4" w:space="0" w:color="auto"/>
            </w:tcBorders>
            <w:shd w:val="clear" w:color="auto" w:fill="auto"/>
            <w:noWrap/>
            <w:hideMark/>
          </w:tcPr>
          <w:p w14:paraId="7B83E0C5" w14:textId="7F74C15E"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193" w:type="dxa"/>
            <w:tcBorders>
              <w:top w:val="nil"/>
              <w:left w:val="nil"/>
              <w:bottom w:val="single" w:sz="4" w:space="0" w:color="auto"/>
              <w:right w:val="single" w:sz="4" w:space="0" w:color="auto"/>
            </w:tcBorders>
            <w:shd w:val="clear" w:color="auto" w:fill="auto"/>
            <w:noWrap/>
            <w:hideMark/>
          </w:tcPr>
          <w:p w14:paraId="0D52D8F6" w14:textId="3D2B22F1"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3932CA41"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D7FAA40"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45B30DC6"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01244B7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3000</w:t>
            </w:r>
          </w:p>
        </w:tc>
        <w:tc>
          <w:tcPr>
            <w:tcW w:w="1134" w:type="dxa"/>
            <w:tcBorders>
              <w:top w:val="nil"/>
              <w:left w:val="nil"/>
              <w:bottom w:val="single" w:sz="4" w:space="0" w:color="auto"/>
              <w:right w:val="single" w:sz="4" w:space="0" w:color="auto"/>
            </w:tcBorders>
            <w:shd w:val="clear" w:color="auto" w:fill="auto"/>
            <w:noWrap/>
            <w:hideMark/>
          </w:tcPr>
          <w:p w14:paraId="686EA761" w14:textId="5AF3C0F9"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22´324,804.06</w:t>
            </w:r>
          </w:p>
        </w:tc>
        <w:tc>
          <w:tcPr>
            <w:tcW w:w="1275" w:type="dxa"/>
            <w:tcBorders>
              <w:top w:val="nil"/>
              <w:left w:val="nil"/>
              <w:bottom w:val="single" w:sz="4" w:space="0" w:color="auto"/>
              <w:right w:val="single" w:sz="4" w:space="0" w:color="auto"/>
            </w:tcBorders>
            <w:shd w:val="clear" w:color="auto" w:fill="auto"/>
            <w:noWrap/>
            <w:hideMark/>
          </w:tcPr>
          <w:p w14:paraId="78182E12" w14:textId="360CDA76" w:rsidR="007610BC" w:rsidRPr="00C36B44" w:rsidRDefault="00A001F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22´324804.06</w:t>
            </w:r>
          </w:p>
        </w:tc>
        <w:tc>
          <w:tcPr>
            <w:tcW w:w="1193" w:type="dxa"/>
            <w:tcBorders>
              <w:top w:val="nil"/>
              <w:left w:val="nil"/>
              <w:bottom w:val="single" w:sz="4" w:space="0" w:color="auto"/>
              <w:right w:val="single" w:sz="4" w:space="0" w:color="auto"/>
            </w:tcBorders>
            <w:shd w:val="clear" w:color="auto" w:fill="auto"/>
            <w:noWrap/>
            <w:hideMark/>
          </w:tcPr>
          <w:p w14:paraId="52AC5B2E" w14:textId="468DBF5E" w:rsidR="007610BC" w:rsidRPr="00C36B44" w:rsidRDefault="00A001F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33F8ABBA"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C85F195"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6991D664"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1ADA9E83"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5000</w:t>
            </w:r>
          </w:p>
        </w:tc>
        <w:tc>
          <w:tcPr>
            <w:tcW w:w="1134" w:type="dxa"/>
            <w:tcBorders>
              <w:top w:val="nil"/>
              <w:left w:val="nil"/>
              <w:bottom w:val="single" w:sz="4" w:space="0" w:color="auto"/>
              <w:right w:val="single" w:sz="4" w:space="0" w:color="auto"/>
            </w:tcBorders>
            <w:shd w:val="clear" w:color="auto" w:fill="auto"/>
            <w:noWrap/>
            <w:hideMark/>
          </w:tcPr>
          <w:p w14:paraId="4FFFB572" w14:textId="226826C9"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275" w:type="dxa"/>
            <w:tcBorders>
              <w:top w:val="nil"/>
              <w:left w:val="nil"/>
              <w:bottom w:val="single" w:sz="4" w:space="0" w:color="auto"/>
              <w:right w:val="single" w:sz="4" w:space="0" w:color="auto"/>
            </w:tcBorders>
            <w:shd w:val="clear" w:color="auto" w:fill="auto"/>
            <w:noWrap/>
            <w:hideMark/>
          </w:tcPr>
          <w:p w14:paraId="1FE0B68D" w14:textId="3AE851B1"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193" w:type="dxa"/>
            <w:tcBorders>
              <w:top w:val="nil"/>
              <w:left w:val="nil"/>
              <w:bottom w:val="single" w:sz="4" w:space="0" w:color="auto"/>
              <w:right w:val="single" w:sz="4" w:space="0" w:color="auto"/>
            </w:tcBorders>
            <w:shd w:val="clear" w:color="auto" w:fill="auto"/>
            <w:noWrap/>
            <w:hideMark/>
          </w:tcPr>
          <w:p w14:paraId="0AC7F46D" w14:textId="7D92BA7B"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1D041ECC"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5E0C5E6"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14:paraId="7B1505C2"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14:paraId="708AD15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6000</w:t>
            </w:r>
          </w:p>
        </w:tc>
        <w:tc>
          <w:tcPr>
            <w:tcW w:w="1134" w:type="dxa"/>
            <w:tcBorders>
              <w:top w:val="nil"/>
              <w:left w:val="nil"/>
              <w:bottom w:val="single" w:sz="4" w:space="0" w:color="auto"/>
              <w:right w:val="single" w:sz="4" w:space="0" w:color="auto"/>
            </w:tcBorders>
            <w:shd w:val="clear" w:color="auto" w:fill="auto"/>
            <w:noWrap/>
            <w:hideMark/>
          </w:tcPr>
          <w:p w14:paraId="188D1BB8" w14:textId="5DC63A66"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58´000,000.00</w:t>
            </w:r>
          </w:p>
        </w:tc>
        <w:tc>
          <w:tcPr>
            <w:tcW w:w="1275" w:type="dxa"/>
            <w:tcBorders>
              <w:top w:val="nil"/>
              <w:left w:val="nil"/>
              <w:bottom w:val="single" w:sz="4" w:space="0" w:color="auto"/>
              <w:right w:val="single" w:sz="4" w:space="0" w:color="auto"/>
            </w:tcBorders>
            <w:shd w:val="clear" w:color="auto" w:fill="auto"/>
            <w:noWrap/>
            <w:hideMark/>
          </w:tcPr>
          <w:p w14:paraId="786D2F17" w14:textId="0E285E12" w:rsidR="007610BC" w:rsidRPr="00C36B44" w:rsidRDefault="00A001F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58´000,000.00</w:t>
            </w:r>
          </w:p>
        </w:tc>
        <w:tc>
          <w:tcPr>
            <w:tcW w:w="1193" w:type="dxa"/>
            <w:tcBorders>
              <w:top w:val="nil"/>
              <w:left w:val="nil"/>
              <w:bottom w:val="single" w:sz="4" w:space="0" w:color="auto"/>
              <w:right w:val="single" w:sz="4" w:space="0" w:color="auto"/>
            </w:tcBorders>
            <w:shd w:val="clear" w:color="auto" w:fill="auto"/>
            <w:noWrap/>
            <w:hideMark/>
          </w:tcPr>
          <w:p w14:paraId="0FB48FFA" w14:textId="46F34174" w:rsidR="007610BC" w:rsidRPr="00C36B44" w:rsidRDefault="00A001F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bookmarkStart w:id="0" w:name="_GoBack"/>
            <w:bookmarkEnd w:id="0"/>
          </w:p>
        </w:tc>
      </w:tr>
      <w:tr w:rsidR="007610BC" w:rsidRPr="00C36B44" w14:paraId="2F904AD8"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21E3BB2"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14:paraId="1CE4EF5D"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14:paraId="15BF722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8000</w:t>
            </w:r>
          </w:p>
        </w:tc>
        <w:tc>
          <w:tcPr>
            <w:tcW w:w="1134" w:type="dxa"/>
            <w:tcBorders>
              <w:top w:val="nil"/>
              <w:left w:val="nil"/>
              <w:bottom w:val="single" w:sz="4" w:space="0" w:color="auto"/>
              <w:right w:val="single" w:sz="4" w:space="0" w:color="auto"/>
            </w:tcBorders>
            <w:shd w:val="clear" w:color="auto" w:fill="auto"/>
            <w:noWrap/>
            <w:hideMark/>
          </w:tcPr>
          <w:p w14:paraId="6C8AA11F" w14:textId="642D813A"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275" w:type="dxa"/>
            <w:tcBorders>
              <w:top w:val="nil"/>
              <w:left w:val="nil"/>
              <w:bottom w:val="single" w:sz="4" w:space="0" w:color="auto"/>
              <w:right w:val="single" w:sz="4" w:space="0" w:color="auto"/>
            </w:tcBorders>
            <w:shd w:val="clear" w:color="auto" w:fill="auto"/>
            <w:noWrap/>
            <w:hideMark/>
          </w:tcPr>
          <w:p w14:paraId="1D541E7F" w14:textId="0108EFF5"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193" w:type="dxa"/>
            <w:tcBorders>
              <w:top w:val="nil"/>
              <w:left w:val="nil"/>
              <w:bottom w:val="single" w:sz="4" w:space="0" w:color="auto"/>
              <w:right w:val="single" w:sz="4" w:space="0" w:color="auto"/>
            </w:tcBorders>
            <w:shd w:val="clear" w:color="auto" w:fill="auto"/>
            <w:noWrap/>
            <w:hideMark/>
          </w:tcPr>
          <w:p w14:paraId="3F22A7E8" w14:textId="4EEA3370"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0DF71379"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D9418F5"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14:paraId="458E5CB3"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14:paraId="018715E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4000</w:t>
            </w:r>
          </w:p>
        </w:tc>
        <w:tc>
          <w:tcPr>
            <w:tcW w:w="1134" w:type="dxa"/>
            <w:tcBorders>
              <w:top w:val="nil"/>
              <w:left w:val="nil"/>
              <w:bottom w:val="single" w:sz="4" w:space="0" w:color="auto"/>
              <w:right w:val="single" w:sz="4" w:space="0" w:color="auto"/>
            </w:tcBorders>
            <w:shd w:val="clear" w:color="auto" w:fill="auto"/>
            <w:noWrap/>
            <w:hideMark/>
          </w:tcPr>
          <w:p w14:paraId="365ED37F" w14:textId="40C383DC"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275" w:type="dxa"/>
            <w:tcBorders>
              <w:top w:val="nil"/>
              <w:left w:val="nil"/>
              <w:bottom w:val="single" w:sz="4" w:space="0" w:color="auto"/>
              <w:right w:val="single" w:sz="4" w:space="0" w:color="auto"/>
            </w:tcBorders>
            <w:shd w:val="clear" w:color="auto" w:fill="auto"/>
            <w:noWrap/>
            <w:hideMark/>
          </w:tcPr>
          <w:p w14:paraId="6EE46D8D" w14:textId="09C43AB1"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193" w:type="dxa"/>
            <w:tcBorders>
              <w:top w:val="nil"/>
              <w:left w:val="nil"/>
              <w:bottom w:val="single" w:sz="4" w:space="0" w:color="auto"/>
              <w:right w:val="single" w:sz="4" w:space="0" w:color="auto"/>
            </w:tcBorders>
            <w:shd w:val="clear" w:color="auto" w:fill="auto"/>
            <w:noWrap/>
            <w:hideMark/>
          </w:tcPr>
          <w:p w14:paraId="4C4BAB4A" w14:textId="480C3F90"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639E54BC"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AB2B769"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14:paraId="153328AA"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14:paraId="66ABBC5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9000</w:t>
            </w:r>
          </w:p>
        </w:tc>
        <w:tc>
          <w:tcPr>
            <w:tcW w:w="1134" w:type="dxa"/>
            <w:tcBorders>
              <w:top w:val="nil"/>
              <w:left w:val="nil"/>
              <w:bottom w:val="single" w:sz="4" w:space="0" w:color="auto"/>
              <w:right w:val="single" w:sz="4" w:space="0" w:color="auto"/>
            </w:tcBorders>
            <w:shd w:val="clear" w:color="auto" w:fill="auto"/>
            <w:noWrap/>
            <w:hideMark/>
          </w:tcPr>
          <w:p w14:paraId="6565A42E" w14:textId="27A65714"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275" w:type="dxa"/>
            <w:tcBorders>
              <w:top w:val="nil"/>
              <w:left w:val="nil"/>
              <w:bottom w:val="single" w:sz="4" w:space="0" w:color="auto"/>
              <w:right w:val="single" w:sz="4" w:space="0" w:color="auto"/>
            </w:tcBorders>
            <w:shd w:val="clear" w:color="auto" w:fill="auto"/>
            <w:noWrap/>
            <w:hideMark/>
          </w:tcPr>
          <w:p w14:paraId="0758709A" w14:textId="18EF580C"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193" w:type="dxa"/>
            <w:tcBorders>
              <w:top w:val="nil"/>
              <w:left w:val="nil"/>
              <w:bottom w:val="single" w:sz="4" w:space="0" w:color="auto"/>
              <w:right w:val="single" w:sz="4" w:space="0" w:color="auto"/>
            </w:tcBorders>
            <w:shd w:val="clear" w:color="auto" w:fill="auto"/>
            <w:noWrap/>
            <w:hideMark/>
          </w:tcPr>
          <w:p w14:paraId="66E46908" w14:textId="31118AF1"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3B5CA62A"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C25A1AA"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14:paraId="5AB7C9C7"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7C4BB0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7000</w:t>
            </w:r>
          </w:p>
        </w:tc>
        <w:tc>
          <w:tcPr>
            <w:tcW w:w="1134" w:type="dxa"/>
            <w:tcBorders>
              <w:top w:val="nil"/>
              <w:left w:val="nil"/>
              <w:bottom w:val="single" w:sz="4" w:space="0" w:color="auto"/>
              <w:right w:val="single" w:sz="4" w:space="0" w:color="auto"/>
            </w:tcBorders>
            <w:shd w:val="clear" w:color="auto" w:fill="auto"/>
            <w:noWrap/>
            <w:hideMark/>
          </w:tcPr>
          <w:p w14:paraId="3147A5F4" w14:textId="33677109"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275" w:type="dxa"/>
            <w:tcBorders>
              <w:top w:val="nil"/>
              <w:left w:val="nil"/>
              <w:bottom w:val="single" w:sz="4" w:space="0" w:color="auto"/>
              <w:right w:val="single" w:sz="4" w:space="0" w:color="auto"/>
            </w:tcBorders>
            <w:shd w:val="clear" w:color="auto" w:fill="auto"/>
            <w:noWrap/>
            <w:hideMark/>
          </w:tcPr>
          <w:p w14:paraId="24B65423" w14:textId="090C1D71"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193" w:type="dxa"/>
            <w:tcBorders>
              <w:top w:val="nil"/>
              <w:left w:val="nil"/>
              <w:bottom w:val="single" w:sz="4" w:space="0" w:color="auto"/>
              <w:right w:val="single" w:sz="4" w:space="0" w:color="auto"/>
            </w:tcBorders>
            <w:shd w:val="clear" w:color="auto" w:fill="auto"/>
            <w:noWrap/>
            <w:hideMark/>
          </w:tcPr>
          <w:p w14:paraId="01C69C09" w14:textId="30D21C05"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bl>
    <w:p w14:paraId="6C5F6922" w14:textId="77777777" w:rsidR="007610BC" w:rsidRPr="007306C6" w:rsidRDefault="007610BC" w:rsidP="007610BC">
      <w:pPr>
        <w:spacing w:after="0" w:line="240" w:lineRule="auto"/>
        <w:jc w:val="both"/>
        <w:rPr>
          <w:rFonts w:cs="Calibri"/>
          <w:b/>
        </w:rPr>
      </w:pPr>
    </w:p>
    <w:p w14:paraId="23511FF6" w14:textId="77777777" w:rsidR="007610BC" w:rsidRPr="00E74967" w:rsidRDefault="007610BC" w:rsidP="007D1E76">
      <w:pPr>
        <w:jc w:val="both"/>
        <w:rPr>
          <w:rFonts w:cs="Calibri"/>
        </w:rPr>
      </w:pPr>
    </w:p>
    <w:sectPr w:rsidR="007610BC" w:rsidRPr="00E74967" w:rsidSect="00657009">
      <w:headerReference w:type="default" r:id="rId14"/>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51D62" w14:textId="77777777" w:rsidR="005408C9" w:rsidRDefault="005408C9" w:rsidP="00E00323">
      <w:pPr>
        <w:spacing w:after="0" w:line="240" w:lineRule="auto"/>
      </w:pPr>
      <w:r>
        <w:separator/>
      </w:r>
    </w:p>
  </w:endnote>
  <w:endnote w:type="continuationSeparator" w:id="0">
    <w:p w14:paraId="354E7101" w14:textId="77777777" w:rsidR="005408C9" w:rsidRDefault="005408C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1B665" w14:textId="77777777" w:rsidR="005408C9" w:rsidRDefault="005408C9" w:rsidP="00E00323">
      <w:pPr>
        <w:spacing w:after="0" w:line="240" w:lineRule="auto"/>
      </w:pPr>
      <w:r>
        <w:separator/>
      </w:r>
    </w:p>
  </w:footnote>
  <w:footnote w:type="continuationSeparator" w:id="0">
    <w:p w14:paraId="274B3B53" w14:textId="77777777" w:rsidR="005408C9" w:rsidRDefault="005408C9"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0C6D5A4A" w:rsidR="00154BA3" w:rsidRDefault="003629FF" w:rsidP="00154BA3">
    <w:pPr>
      <w:pStyle w:val="Encabezado"/>
      <w:jc w:val="center"/>
    </w:pPr>
    <w:r>
      <w:t>Sistema de Agua Potable y Alcantarillado en la Zona Rural del Municipio de León, Guanajuato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9B03599"/>
    <w:multiLevelType w:val="hybridMultilevel"/>
    <w:tmpl w:val="1C6CE188"/>
    <w:lvl w:ilvl="0" w:tplc="040EE15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91CE6"/>
    <w:rsid w:val="000A05DD"/>
    <w:rsid w:val="000B7810"/>
    <w:rsid w:val="00154BA3"/>
    <w:rsid w:val="00171E58"/>
    <w:rsid w:val="001973A2"/>
    <w:rsid w:val="001C75F2"/>
    <w:rsid w:val="001D2063"/>
    <w:rsid w:val="001F44D2"/>
    <w:rsid w:val="0034020B"/>
    <w:rsid w:val="003629FF"/>
    <w:rsid w:val="00435A87"/>
    <w:rsid w:val="004A58C8"/>
    <w:rsid w:val="005408C9"/>
    <w:rsid w:val="00570FED"/>
    <w:rsid w:val="005D3E43"/>
    <w:rsid w:val="005E231E"/>
    <w:rsid w:val="00657009"/>
    <w:rsid w:val="00681C79"/>
    <w:rsid w:val="007610BC"/>
    <w:rsid w:val="007714AB"/>
    <w:rsid w:val="007D1E76"/>
    <w:rsid w:val="0086459F"/>
    <w:rsid w:val="008E076C"/>
    <w:rsid w:val="00A001FB"/>
    <w:rsid w:val="00AA41E5"/>
    <w:rsid w:val="00AE1F6A"/>
    <w:rsid w:val="00BD3E76"/>
    <w:rsid w:val="00D13C44"/>
    <w:rsid w:val="00D975B1"/>
    <w:rsid w:val="00E00323"/>
    <w:rsid w:val="00E74967"/>
    <w:rsid w:val="00EA7915"/>
    <w:rsid w:val="00EB05B4"/>
    <w:rsid w:val="00F65F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character" w:customStyle="1" w:styleId="apple-converted-space">
    <w:name w:val="apple-converted-space"/>
    <w:basedOn w:val="Fuentedeprrafopredeter"/>
    <w:rsid w:val="003629FF"/>
  </w:style>
  <w:style w:type="table" w:styleId="Tablaconcuadrcula">
    <w:name w:val="Table Grid"/>
    <w:basedOn w:val="Tablanormal"/>
    <w:uiPriority w:val="59"/>
    <w:rsid w:val="00171E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character" w:customStyle="1" w:styleId="apple-converted-space">
    <w:name w:val="apple-converted-space"/>
    <w:basedOn w:val="Fuentedeprrafopredeter"/>
    <w:rsid w:val="003629FF"/>
  </w:style>
  <w:style w:type="table" w:styleId="Tablaconcuadrcula">
    <w:name w:val="Table Grid"/>
    <w:basedOn w:val="Tablanormal"/>
    <w:uiPriority w:val="59"/>
    <w:rsid w:val="00171E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2555</Words>
  <Characters>14056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16578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Jose Guillermo Solano Ramírez</cp:lastModifiedBy>
  <cp:revision>12</cp:revision>
  <dcterms:created xsi:type="dcterms:W3CDTF">2017-01-12T05:27:00Z</dcterms:created>
  <dcterms:modified xsi:type="dcterms:W3CDTF">2017-04-18T13:10:00Z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